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1" w:rightFromText="141" w:horzAnchor="margin" w:tblpXSpec="center" w:tblpY="-885"/>
        <w:tblW w:w="1077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9356"/>
      </w:tblGrid>
      <w:tr w:rsidR="00C73E98" w14:paraId="0DF7FC68" w14:textId="77777777" w:rsidTr="003F53C5">
        <w:trPr>
          <w:cantSplit/>
          <w:trHeight w:hRule="exact" w:val="1701"/>
        </w:trPr>
        <w:tc>
          <w:tcPr>
            <w:tcW w:w="1418" w:type="dxa"/>
          </w:tcPr>
          <w:p w14:paraId="01F6AC43" w14:textId="77777777" w:rsidR="00C73E98" w:rsidRDefault="00210C4C" w:rsidP="003F53C5">
            <w:pPr>
              <w:pStyle w:val="Cabealho"/>
              <w:tabs>
                <w:tab w:val="clear" w:pos="4419"/>
                <w:tab w:val="clear" w:pos="8838"/>
                <w:tab w:val="right" w:pos="11554"/>
              </w:tabs>
              <w:snapToGrid w:val="0"/>
              <w:spacing w:line="360" w:lineRule="auto"/>
              <w:rPr>
                <w:rFonts w:eastAsia="Times New Roman"/>
                <w:sz w:val="20"/>
                <w:lang w:eastAsia="ar-SA"/>
              </w:rPr>
            </w:pPr>
            <w:r>
              <w:object w:dxaOrig="1440" w:dyaOrig="1440" w14:anchorId="3F3C55A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-4.15pt;margin-top:1.75pt;width:65.95pt;height:65.6pt;z-index:-251658752;mso-wrap-distance-left:9.05pt;mso-wrap-distance-right:9.05pt" filled="t">
                  <v:fill color2="black" type="frame"/>
                  <v:imagedata r:id="rId4" o:title=""/>
                </v:shape>
                <o:OLEObject Type="Embed" ProgID="OutPlace" ShapeID="_x0000_s1026" DrawAspect="Content" ObjectID="_1650265297" r:id="rId5"/>
              </w:object>
            </w:r>
          </w:p>
        </w:tc>
        <w:tc>
          <w:tcPr>
            <w:tcW w:w="9356" w:type="dxa"/>
          </w:tcPr>
          <w:p w14:paraId="6F3B4966" w14:textId="77777777" w:rsidR="00C73E98" w:rsidRDefault="00C73E98" w:rsidP="003F53C5">
            <w:pPr>
              <w:pStyle w:val="Cabealho"/>
              <w:tabs>
                <w:tab w:val="right" w:pos="9216"/>
              </w:tabs>
              <w:snapToGrid w:val="0"/>
              <w:spacing w:line="360" w:lineRule="auto"/>
              <w:ind w:left="-24" w:firstLine="24"/>
              <w:jc w:val="center"/>
              <w:rPr>
                <w:rFonts w:ascii="Impact" w:eastAsia="Times New Roman" w:hAnsi="Impact"/>
                <w:b/>
                <w:color w:val="000080"/>
                <w:spacing w:val="48"/>
                <w:sz w:val="54"/>
                <w:u w:val="double"/>
                <w:lang w:eastAsia="ar-SA"/>
              </w:rPr>
            </w:pPr>
            <w:r>
              <w:rPr>
                <w:rFonts w:ascii="Impact" w:eastAsia="Times New Roman" w:hAnsi="Impact"/>
                <w:b/>
                <w:color w:val="000080"/>
                <w:spacing w:val="48"/>
                <w:sz w:val="54"/>
                <w:u w:val="double"/>
                <w:lang w:eastAsia="ar-SA"/>
              </w:rPr>
              <w:t>CÂMARA MUNICIPAL DE SABÁUDIA</w:t>
            </w:r>
          </w:p>
          <w:p w14:paraId="507BBDB3" w14:textId="77777777" w:rsidR="00C73E98" w:rsidRDefault="00C73E98" w:rsidP="003F53C5">
            <w:pPr>
              <w:pStyle w:val="Cabealho"/>
              <w:tabs>
                <w:tab w:val="right" w:pos="9216"/>
              </w:tabs>
              <w:spacing w:line="360" w:lineRule="auto"/>
              <w:ind w:left="-24" w:firstLine="24"/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</w:pPr>
            <w:r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  <w:t>Avenida Campos Salles, 21 - Caixa Postal 21 Fone (043) 3151-1800 - CEP 86.720-000 –</w:t>
            </w:r>
          </w:p>
          <w:p w14:paraId="36295F4F" w14:textId="77777777" w:rsidR="00C73E98" w:rsidRDefault="00C73E98" w:rsidP="003F53C5">
            <w:pPr>
              <w:pStyle w:val="Cabealho"/>
              <w:spacing w:line="360" w:lineRule="auto"/>
              <w:jc w:val="center"/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</w:pPr>
            <w:r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  <w:t xml:space="preserve"> SABÁUDIA – PR – CNPJ/MF 01010823/0001-60</w:t>
            </w:r>
          </w:p>
          <w:p w14:paraId="6C3A2706" w14:textId="77777777" w:rsidR="00C73E98" w:rsidRDefault="00C73E98" w:rsidP="003F53C5">
            <w:pPr>
              <w:pStyle w:val="Cabealho"/>
              <w:spacing w:line="360" w:lineRule="auto"/>
              <w:rPr>
                <w:rFonts w:eastAsia="Times New Roman"/>
                <w:color w:val="000080"/>
                <w:sz w:val="20"/>
                <w:lang w:eastAsia="ar-SA"/>
              </w:rPr>
            </w:pPr>
          </w:p>
        </w:tc>
      </w:tr>
    </w:tbl>
    <w:p w14:paraId="7D9AD28E" w14:textId="77777777" w:rsidR="00741D49" w:rsidRDefault="00741D49"/>
    <w:p w14:paraId="378C9B4E" w14:textId="77777777" w:rsidR="00C73E98" w:rsidRDefault="00C73E98" w:rsidP="00C73E98">
      <w:pPr>
        <w:widowControl/>
        <w:shd w:val="clear" w:color="auto" w:fill="FFFFFF"/>
        <w:suppressAutoHyphens w:val="0"/>
        <w:spacing w:after="240"/>
        <w:rPr>
          <w:rFonts w:ascii="Arial" w:eastAsia="Times New Roman" w:hAnsi="Arial" w:cs="Arial"/>
          <w:b/>
          <w:bCs/>
          <w:color w:val="222222"/>
          <w:sz w:val="27"/>
          <w:szCs w:val="27"/>
        </w:rPr>
      </w:pPr>
    </w:p>
    <w:p w14:paraId="282ED3C8" w14:textId="77777777" w:rsidR="00C73E98" w:rsidRDefault="00C73E98" w:rsidP="00C73E98">
      <w:pPr>
        <w:widowControl/>
        <w:shd w:val="clear" w:color="auto" w:fill="FFFFFF"/>
        <w:suppressAutoHyphens w:val="0"/>
        <w:spacing w:after="240"/>
        <w:rPr>
          <w:rFonts w:ascii="Arial" w:eastAsia="Times New Roman" w:hAnsi="Arial" w:cs="Arial"/>
          <w:b/>
          <w:bCs/>
          <w:color w:val="222222"/>
          <w:sz w:val="27"/>
          <w:szCs w:val="27"/>
        </w:rPr>
      </w:pPr>
    </w:p>
    <w:p w14:paraId="277F6E55" w14:textId="43EFF173" w:rsidR="00C73E98" w:rsidRPr="001164D5" w:rsidRDefault="00C73E98" w:rsidP="0087174D">
      <w:pPr>
        <w:widowControl/>
        <w:shd w:val="clear" w:color="auto" w:fill="FFFFFF"/>
        <w:suppressAutoHyphens w:val="0"/>
        <w:spacing w:after="240"/>
        <w:jc w:val="center"/>
        <w:rPr>
          <w:rFonts w:ascii="Arial" w:eastAsia="Times New Roman" w:hAnsi="Arial" w:cs="Arial"/>
          <w:color w:val="222222"/>
          <w:szCs w:val="24"/>
        </w:rPr>
      </w:pPr>
      <w:r w:rsidRPr="001164D5">
        <w:rPr>
          <w:rFonts w:ascii="Arial" w:eastAsia="Times New Roman" w:hAnsi="Arial" w:cs="Arial"/>
          <w:b/>
          <w:bCs/>
          <w:color w:val="222222"/>
          <w:szCs w:val="24"/>
        </w:rPr>
        <w:t>REQUERIMENTO Nº 0</w:t>
      </w:r>
      <w:r w:rsidR="0087174D">
        <w:rPr>
          <w:rFonts w:ascii="Arial" w:eastAsia="Times New Roman" w:hAnsi="Arial" w:cs="Arial"/>
          <w:b/>
          <w:bCs/>
          <w:color w:val="222222"/>
          <w:szCs w:val="24"/>
        </w:rPr>
        <w:t>1</w:t>
      </w:r>
      <w:r w:rsidR="00060FA5">
        <w:rPr>
          <w:rFonts w:ascii="Arial" w:eastAsia="Times New Roman" w:hAnsi="Arial" w:cs="Arial"/>
          <w:b/>
          <w:bCs/>
          <w:color w:val="222222"/>
          <w:szCs w:val="24"/>
        </w:rPr>
        <w:t>6</w:t>
      </w:r>
      <w:r w:rsidRPr="001164D5">
        <w:rPr>
          <w:rFonts w:ascii="Arial" w:eastAsia="Times New Roman" w:hAnsi="Arial" w:cs="Arial"/>
          <w:b/>
          <w:bCs/>
          <w:color w:val="222222"/>
          <w:szCs w:val="24"/>
        </w:rPr>
        <w:t>/2020</w:t>
      </w:r>
      <w:r w:rsidRPr="001164D5">
        <w:rPr>
          <w:rFonts w:ascii="Arial" w:eastAsia="Times New Roman" w:hAnsi="Arial" w:cs="Arial"/>
          <w:b/>
          <w:bCs/>
          <w:color w:val="222222"/>
          <w:szCs w:val="24"/>
        </w:rPr>
        <w:br/>
      </w:r>
    </w:p>
    <w:p w14:paraId="5EB88214" w14:textId="69D763A8" w:rsidR="00D1571B" w:rsidRDefault="0087174D" w:rsidP="0087174D">
      <w:pPr>
        <w:widowControl/>
        <w:shd w:val="clear" w:color="auto" w:fill="FFFFFF"/>
        <w:suppressAutoHyphens w:val="0"/>
        <w:spacing w:line="360" w:lineRule="auto"/>
        <w:jc w:val="both"/>
        <w:rPr>
          <w:rFonts w:ascii="Arial" w:eastAsia="Times New Roman" w:hAnsi="Arial" w:cs="Arial"/>
          <w:bCs/>
          <w:szCs w:val="24"/>
        </w:rPr>
      </w:pPr>
      <w:r>
        <w:rPr>
          <w:rFonts w:ascii="Arial" w:eastAsia="Times New Roman" w:hAnsi="Arial" w:cs="Arial"/>
          <w:bCs/>
          <w:szCs w:val="24"/>
        </w:rPr>
        <w:t xml:space="preserve">                            </w:t>
      </w:r>
      <w:r w:rsidR="001164D5" w:rsidRPr="00D1571B">
        <w:rPr>
          <w:rFonts w:ascii="Arial" w:eastAsia="Times New Roman" w:hAnsi="Arial" w:cs="Arial"/>
          <w:bCs/>
          <w:szCs w:val="24"/>
        </w:rPr>
        <w:t xml:space="preserve">Venho por meio </w:t>
      </w:r>
      <w:r w:rsidR="00D72E15" w:rsidRPr="00D1571B">
        <w:rPr>
          <w:rFonts w:ascii="Arial" w:eastAsia="Times New Roman" w:hAnsi="Arial" w:cs="Arial"/>
          <w:bCs/>
          <w:szCs w:val="24"/>
        </w:rPr>
        <w:t>desta requerer</w:t>
      </w:r>
      <w:r w:rsidR="001164D5" w:rsidRPr="00D1571B">
        <w:rPr>
          <w:rFonts w:ascii="Arial" w:eastAsia="Times New Roman" w:hAnsi="Arial" w:cs="Arial"/>
          <w:bCs/>
          <w:szCs w:val="24"/>
        </w:rPr>
        <w:t xml:space="preserve"> a</w:t>
      </w:r>
      <w:r w:rsidR="00564B25" w:rsidRPr="00D1571B">
        <w:rPr>
          <w:rFonts w:ascii="Arial" w:eastAsia="Times New Roman" w:hAnsi="Arial" w:cs="Arial"/>
          <w:bCs/>
          <w:szCs w:val="24"/>
        </w:rPr>
        <w:t xml:space="preserve">o </w:t>
      </w:r>
      <w:r w:rsidR="00D1571B" w:rsidRPr="00D1571B">
        <w:rPr>
          <w:rFonts w:ascii="Arial" w:eastAsia="Times New Roman" w:hAnsi="Arial" w:cs="Arial"/>
          <w:bCs/>
          <w:szCs w:val="24"/>
        </w:rPr>
        <w:t xml:space="preserve">Prefeito Municipal </w:t>
      </w:r>
      <w:r w:rsidR="00060FA5">
        <w:rPr>
          <w:rFonts w:ascii="Arial" w:eastAsia="Times New Roman" w:hAnsi="Arial" w:cs="Arial"/>
          <w:bCs/>
          <w:szCs w:val="24"/>
        </w:rPr>
        <w:t>que seja informado se os recursos noticiados pelo Governo Federal que serão repassados aos municípios, conforme tabela em anexo, já estão de posse do Poder Executivo</w:t>
      </w:r>
      <w:r w:rsidR="00A213E2">
        <w:rPr>
          <w:rFonts w:ascii="Arial" w:eastAsia="Times New Roman" w:hAnsi="Arial" w:cs="Arial"/>
          <w:bCs/>
          <w:szCs w:val="24"/>
        </w:rPr>
        <w:t>.</w:t>
      </w:r>
      <w:r w:rsidR="00060FA5">
        <w:rPr>
          <w:rFonts w:ascii="Arial" w:eastAsia="Times New Roman" w:hAnsi="Arial" w:cs="Arial"/>
          <w:bCs/>
          <w:szCs w:val="24"/>
        </w:rPr>
        <w:t xml:space="preserve"> Caso</w:t>
      </w:r>
      <w:r w:rsidR="00A213E2">
        <w:rPr>
          <w:rFonts w:ascii="Arial" w:eastAsia="Times New Roman" w:hAnsi="Arial" w:cs="Arial"/>
          <w:bCs/>
          <w:szCs w:val="24"/>
        </w:rPr>
        <w:t xml:space="preserve"> </w:t>
      </w:r>
      <w:r w:rsidR="00060FA5">
        <w:rPr>
          <w:rFonts w:ascii="Arial" w:eastAsia="Times New Roman" w:hAnsi="Arial" w:cs="Arial"/>
          <w:bCs/>
          <w:szCs w:val="24"/>
        </w:rPr>
        <w:t xml:space="preserve">resposta positiva informar se existe projetos ou planos para serem efetuada a devida aplicação do mesmo, quer saber se os mesmos poderão ser gastos sem licitação devido a urgência. </w:t>
      </w:r>
    </w:p>
    <w:p w14:paraId="1253098B" w14:textId="2B42043B" w:rsidR="00060FA5" w:rsidRDefault="00060FA5" w:rsidP="0087174D">
      <w:pPr>
        <w:widowControl/>
        <w:shd w:val="clear" w:color="auto" w:fill="FFFFFF"/>
        <w:suppressAutoHyphens w:val="0"/>
        <w:spacing w:line="360" w:lineRule="auto"/>
        <w:jc w:val="both"/>
        <w:rPr>
          <w:rFonts w:ascii="Arial" w:eastAsia="Times New Roman" w:hAnsi="Arial" w:cs="Arial"/>
          <w:bCs/>
          <w:szCs w:val="24"/>
        </w:rPr>
      </w:pPr>
      <w:r>
        <w:rPr>
          <w:rFonts w:ascii="Arial" w:eastAsia="Times New Roman" w:hAnsi="Arial" w:cs="Arial"/>
          <w:bCs/>
          <w:szCs w:val="24"/>
        </w:rPr>
        <w:tab/>
      </w:r>
      <w:r>
        <w:rPr>
          <w:rFonts w:ascii="Arial" w:eastAsia="Times New Roman" w:hAnsi="Arial" w:cs="Arial"/>
          <w:bCs/>
          <w:szCs w:val="24"/>
        </w:rPr>
        <w:tab/>
      </w:r>
      <w:r>
        <w:rPr>
          <w:rFonts w:ascii="Arial" w:eastAsia="Times New Roman" w:hAnsi="Arial" w:cs="Arial"/>
          <w:bCs/>
          <w:szCs w:val="24"/>
        </w:rPr>
        <w:tab/>
        <w:t>Essa vereadora requer diante mão que cada centavo, que cada compra efetuada seja informada</w:t>
      </w:r>
      <w:r w:rsidR="00A213E2">
        <w:rPr>
          <w:rFonts w:ascii="Arial" w:eastAsia="Times New Roman" w:hAnsi="Arial" w:cs="Arial"/>
          <w:bCs/>
          <w:szCs w:val="24"/>
        </w:rPr>
        <w:t xml:space="preserve"> e avisada da chegada destes,</w:t>
      </w:r>
      <w:r>
        <w:rPr>
          <w:rFonts w:ascii="Arial" w:eastAsia="Times New Roman" w:hAnsi="Arial" w:cs="Arial"/>
          <w:bCs/>
          <w:szCs w:val="24"/>
        </w:rPr>
        <w:t xml:space="preserve"> para que a mesma possa fiscalizar a entrega dos produtos.</w:t>
      </w:r>
    </w:p>
    <w:p w14:paraId="270F009D" w14:textId="3E9C3811" w:rsidR="00060FA5" w:rsidRDefault="00060FA5" w:rsidP="0087174D">
      <w:pPr>
        <w:widowControl/>
        <w:shd w:val="clear" w:color="auto" w:fill="FFFFFF"/>
        <w:suppressAutoHyphens w:val="0"/>
        <w:spacing w:line="360" w:lineRule="auto"/>
        <w:jc w:val="both"/>
        <w:rPr>
          <w:rFonts w:ascii="Arial" w:eastAsia="Times New Roman" w:hAnsi="Arial" w:cs="Arial"/>
          <w:bCs/>
          <w:szCs w:val="24"/>
        </w:rPr>
      </w:pPr>
      <w:r>
        <w:rPr>
          <w:rFonts w:ascii="Arial" w:eastAsia="Times New Roman" w:hAnsi="Arial" w:cs="Arial"/>
          <w:bCs/>
          <w:szCs w:val="24"/>
        </w:rPr>
        <w:tab/>
      </w:r>
      <w:r>
        <w:rPr>
          <w:rFonts w:ascii="Arial" w:eastAsia="Times New Roman" w:hAnsi="Arial" w:cs="Arial"/>
          <w:bCs/>
          <w:szCs w:val="24"/>
        </w:rPr>
        <w:tab/>
      </w:r>
      <w:r>
        <w:rPr>
          <w:rFonts w:ascii="Arial" w:eastAsia="Times New Roman" w:hAnsi="Arial" w:cs="Arial"/>
          <w:bCs/>
          <w:szCs w:val="24"/>
        </w:rPr>
        <w:tab/>
      </w:r>
      <w:r w:rsidR="00A213E2">
        <w:rPr>
          <w:rFonts w:ascii="Arial" w:eastAsia="Times New Roman" w:hAnsi="Arial" w:cs="Arial"/>
          <w:bCs/>
          <w:szCs w:val="24"/>
        </w:rPr>
        <w:t>S</w:t>
      </w:r>
      <w:r>
        <w:rPr>
          <w:rFonts w:ascii="Arial" w:eastAsia="Times New Roman" w:hAnsi="Arial" w:cs="Arial"/>
          <w:bCs/>
          <w:szCs w:val="24"/>
        </w:rPr>
        <w:t xml:space="preserve">ugere </w:t>
      </w:r>
      <w:r w:rsidR="00A213E2">
        <w:rPr>
          <w:rFonts w:ascii="Arial" w:eastAsia="Times New Roman" w:hAnsi="Arial" w:cs="Arial"/>
          <w:bCs/>
          <w:szCs w:val="24"/>
        </w:rPr>
        <w:t xml:space="preserve">que </w:t>
      </w:r>
      <w:r w:rsidR="00210C4C">
        <w:rPr>
          <w:rFonts w:ascii="Arial" w:eastAsia="Times New Roman" w:hAnsi="Arial" w:cs="Arial"/>
          <w:bCs/>
          <w:szCs w:val="24"/>
        </w:rPr>
        <w:t>os recursos sejam</w:t>
      </w:r>
      <w:r>
        <w:rPr>
          <w:rFonts w:ascii="Arial" w:eastAsia="Times New Roman" w:hAnsi="Arial" w:cs="Arial"/>
          <w:bCs/>
          <w:szCs w:val="24"/>
        </w:rPr>
        <w:t xml:space="preserve"> aplicad</w:t>
      </w:r>
      <w:r w:rsidR="00A213E2">
        <w:rPr>
          <w:rFonts w:ascii="Arial" w:eastAsia="Times New Roman" w:hAnsi="Arial" w:cs="Arial"/>
          <w:bCs/>
          <w:szCs w:val="24"/>
        </w:rPr>
        <w:t>o</w:t>
      </w:r>
      <w:r w:rsidR="00210C4C">
        <w:rPr>
          <w:rFonts w:ascii="Arial" w:eastAsia="Times New Roman" w:hAnsi="Arial" w:cs="Arial"/>
          <w:bCs/>
          <w:szCs w:val="24"/>
        </w:rPr>
        <w:t>s</w:t>
      </w:r>
      <w:r>
        <w:rPr>
          <w:rFonts w:ascii="Arial" w:eastAsia="Times New Roman" w:hAnsi="Arial" w:cs="Arial"/>
          <w:bCs/>
          <w:szCs w:val="24"/>
        </w:rPr>
        <w:t xml:space="preserve"> com a compra de cestas básicas </w:t>
      </w:r>
      <w:r w:rsidR="00A213E2">
        <w:rPr>
          <w:rFonts w:ascii="Arial" w:eastAsia="Times New Roman" w:hAnsi="Arial" w:cs="Arial"/>
          <w:bCs/>
          <w:szCs w:val="24"/>
        </w:rPr>
        <w:t xml:space="preserve">para </w:t>
      </w:r>
      <w:r>
        <w:rPr>
          <w:rFonts w:ascii="Arial" w:eastAsia="Times New Roman" w:hAnsi="Arial" w:cs="Arial"/>
          <w:bCs/>
          <w:szCs w:val="24"/>
        </w:rPr>
        <w:t xml:space="preserve">as famílias </w:t>
      </w:r>
      <w:r w:rsidR="00A213E2">
        <w:rPr>
          <w:rFonts w:ascii="Arial" w:eastAsia="Times New Roman" w:hAnsi="Arial" w:cs="Arial"/>
          <w:bCs/>
          <w:szCs w:val="24"/>
        </w:rPr>
        <w:t>mais necessitadas</w:t>
      </w:r>
      <w:r>
        <w:rPr>
          <w:rFonts w:ascii="Arial" w:eastAsia="Times New Roman" w:hAnsi="Arial" w:cs="Arial"/>
          <w:bCs/>
          <w:szCs w:val="24"/>
        </w:rPr>
        <w:t xml:space="preserve">, e que seja </w:t>
      </w:r>
      <w:r w:rsidR="00A213E2">
        <w:rPr>
          <w:rFonts w:ascii="Arial" w:eastAsia="Times New Roman" w:hAnsi="Arial" w:cs="Arial"/>
          <w:bCs/>
          <w:szCs w:val="24"/>
        </w:rPr>
        <w:t>adquirido</w:t>
      </w:r>
      <w:r>
        <w:rPr>
          <w:rFonts w:ascii="Arial" w:eastAsia="Times New Roman" w:hAnsi="Arial" w:cs="Arial"/>
          <w:bCs/>
          <w:szCs w:val="24"/>
        </w:rPr>
        <w:t xml:space="preserve"> IPIS para nossos servidores da área da saúde e também material de proteção como m</w:t>
      </w:r>
      <w:r w:rsidR="00A213E2">
        <w:rPr>
          <w:rFonts w:ascii="Arial" w:eastAsia="Times New Roman" w:hAnsi="Arial" w:cs="Arial"/>
          <w:bCs/>
          <w:szCs w:val="24"/>
        </w:rPr>
        <w:t>á</w:t>
      </w:r>
      <w:r>
        <w:rPr>
          <w:rFonts w:ascii="Arial" w:eastAsia="Times New Roman" w:hAnsi="Arial" w:cs="Arial"/>
          <w:bCs/>
          <w:szCs w:val="24"/>
        </w:rPr>
        <w:t>scaras para nossa população em geral, devendo essas sugestões constarem no Plano de Aplicação.</w:t>
      </w:r>
    </w:p>
    <w:p w14:paraId="31C6649C" w14:textId="5D4E1CF3" w:rsidR="00060FA5" w:rsidRDefault="00060FA5" w:rsidP="0087174D">
      <w:pPr>
        <w:widowControl/>
        <w:shd w:val="clear" w:color="auto" w:fill="FFFFFF"/>
        <w:suppressAutoHyphens w:val="0"/>
        <w:spacing w:line="360" w:lineRule="auto"/>
        <w:jc w:val="both"/>
        <w:rPr>
          <w:rFonts w:ascii="Arial" w:eastAsia="Times New Roman" w:hAnsi="Arial" w:cs="Arial"/>
          <w:bCs/>
          <w:szCs w:val="24"/>
        </w:rPr>
      </w:pPr>
      <w:r>
        <w:rPr>
          <w:rFonts w:ascii="Arial" w:eastAsia="Times New Roman" w:hAnsi="Arial" w:cs="Arial"/>
          <w:bCs/>
          <w:szCs w:val="24"/>
        </w:rPr>
        <w:tab/>
      </w:r>
      <w:r>
        <w:rPr>
          <w:rFonts w:ascii="Arial" w:eastAsia="Times New Roman" w:hAnsi="Arial" w:cs="Arial"/>
          <w:bCs/>
          <w:szCs w:val="24"/>
        </w:rPr>
        <w:tab/>
      </w:r>
      <w:r>
        <w:rPr>
          <w:rFonts w:ascii="Arial" w:eastAsia="Times New Roman" w:hAnsi="Arial" w:cs="Arial"/>
          <w:bCs/>
          <w:szCs w:val="24"/>
        </w:rPr>
        <w:tab/>
        <w:t xml:space="preserve">Peço que </w:t>
      </w:r>
      <w:r w:rsidR="00A213E2">
        <w:rPr>
          <w:rFonts w:ascii="Arial" w:eastAsia="Times New Roman" w:hAnsi="Arial" w:cs="Arial"/>
          <w:bCs/>
          <w:szCs w:val="24"/>
        </w:rPr>
        <w:t>os prazos legais para resposta do mesmo sejam</w:t>
      </w:r>
      <w:r>
        <w:rPr>
          <w:rFonts w:ascii="Arial" w:eastAsia="Times New Roman" w:hAnsi="Arial" w:cs="Arial"/>
          <w:bCs/>
          <w:szCs w:val="24"/>
        </w:rPr>
        <w:t xml:space="preserve"> suspendidos, devido a urgência do assunto.</w:t>
      </w:r>
    </w:p>
    <w:p w14:paraId="31ACE379" w14:textId="1F11078B" w:rsidR="00060FA5" w:rsidRPr="00D1571B" w:rsidRDefault="00060FA5" w:rsidP="0087174D">
      <w:pPr>
        <w:widowControl/>
        <w:shd w:val="clear" w:color="auto" w:fill="FFFFFF"/>
        <w:suppressAutoHyphens w:val="0"/>
        <w:spacing w:line="360" w:lineRule="auto"/>
        <w:jc w:val="both"/>
        <w:rPr>
          <w:rFonts w:ascii="Arial" w:eastAsia="Times New Roman" w:hAnsi="Arial" w:cs="Arial"/>
          <w:bCs/>
          <w:szCs w:val="24"/>
        </w:rPr>
      </w:pPr>
      <w:r>
        <w:rPr>
          <w:rFonts w:ascii="Arial" w:eastAsia="Times New Roman" w:hAnsi="Arial" w:cs="Arial"/>
          <w:bCs/>
          <w:szCs w:val="24"/>
        </w:rPr>
        <w:tab/>
      </w:r>
      <w:r>
        <w:rPr>
          <w:rFonts w:ascii="Arial" w:eastAsia="Times New Roman" w:hAnsi="Arial" w:cs="Arial"/>
          <w:bCs/>
          <w:szCs w:val="24"/>
        </w:rPr>
        <w:tab/>
      </w:r>
      <w:r>
        <w:rPr>
          <w:rFonts w:ascii="Arial" w:eastAsia="Times New Roman" w:hAnsi="Arial" w:cs="Arial"/>
          <w:bCs/>
          <w:szCs w:val="24"/>
        </w:rPr>
        <w:tab/>
        <w:t>Sem mais para o momento, cordialmente.</w:t>
      </w:r>
    </w:p>
    <w:p w14:paraId="676312E1" w14:textId="77777777" w:rsidR="001164D5" w:rsidRPr="001164D5" w:rsidRDefault="001164D5" w:rsidP="0087174D">
      <w:pPr>
        <w:widowControl/>
        <w:shd w:val="clear" w:color="auto" w:fill="FFFFFF"/>
        <w:suppressAutoHyphens w:val="0"/>
        <w:spacing w:line="360" w:lineRule="auto"/>
        <w:rPr>
          <w:rFonts w:ascii="Arial" w:eastAsia="Times New Roman" w:hAnsi="Arial" w:cs="Arial"/>
          <w:b/>
          <w:color w:val="222222"/>
          <w:szCs w:val="24"/>
        </w:rPr>
      </w:pPr>
    </w:p>
    <w:p w14:paraId="2BC4DF03" w14:textId="77777777" w:rsidR="00785490" w:rsidRDefault="00785490" w:rsidP="0087174D">
      <w:pPr>
        <w:widowControl/>
        <w:shd w:val="clear" w:color="auto" w:fill="FFFFFF"/>
        <w:suppressAutoHyphens w:val="0"/>
        <w:rPr>
          <w:rFonts w:ascii="Arial" w:eastAsia="Times New Roman" w:hAnsi="Arial" w:cs="Arial"/>
          <w:b/>
          <w:color w:val="222222"/>
          <w:szCs w:val="24"/>
        </w:rPr>
      </w:pPr>
    </w:p>
    <w:p w14:paraId="65B456DC" w14:textId="53229996" w:rsidR="0087174D" w:rsidRPr="001164D5" w:rsidRDefault="0087174D" w:rsidP="0087174D">
      <w:pPr>
        <w:widowControl/>
        <w:shd w:val="clear" w:color="auto" w:fill="FFFFFF"/>
        <w:suppressAutoHyphens w:val="0"/>
        <w:jc w:val="right"/>
        <w:rPr>
          <w:rFonts w:ascii="Arial" w:eastAsia="Times New Roman" w:hAnsi="Arial" w:cs="Arial"/>
          <w:b/>
          <w:color w:val="222222"/>
          <w:szCs w:val="24"/>
        </w:rPr>
      </w:pPr>
      <w:r>
        <w:rPr>
          <w:rFonts w:ascii="Arial" w:eastAsia="Times New Roman" w:hAnsi="Arial" w:cs="Arial"/>
          <w:b/>
          <w:color w:val="222222"/>
          <w:szCs w:val="24"/>
        </w:rPr>
        <w:t xml:space="preserve">Sabáudia, </w:t>
      </w:r>
      <w:r w:rsidR="00060FA5">
        <w:rPr>
          <w:rFonts w:ascii="Arial" w:eastAsia="Times New Roman" w:hAnsi="Arial" w:cs="Arial"/>
          <w:b/>
          <w:color w:val="222222"/>
          <w:szCs w:val="24"/>
        </w:rPr>
        <w:t>06 de ma</w:t>
      </w:r>
      <w:r w:rsidR="00210C4C">
        <w:rPr>
          <w:rFonts w:ascii="Arial" w:eastAsia="Times New Roman" w:hAnsi="Arial" w:cs="Arial"/>
          <w:b/>
          <w:color w:val="222222"/>
          <w:szCs w:val="24"/>
        </w:rPr>
        <w:t>io</w:t>
      </w:r>
      <w:r w:rsidRPr="001164D5">
        <w:rPr>
          <w:rFonts w:ascii="Arial" w:eastAsia="Times New Roman" w:hAnsi="Arial" w:cs="Arial"/>
          <w:b/>
          <w:color w:val="222222"/>
          <w:szCs w:val="24"/>
        </w:rPr>
        <w:t xml:space="preserve"> de 2020.</w:t>
      </w:r>
    </w:p>
    <w:p w14:paraId="527534A0" w14:textId="77777777" w:rsidR="0087174D" w:rsidRPr="001164D5" w:rsidRDefault="0087174D" w:rsidP="0087174D">
      <w:pPr>
        <w:rPr>
          <w:szCs w:val="24"/>
        </w:rPr>
      </w:pPr>
    </w:p>
    <w:p w14:paraId="3AAC4B6F" w14:textId="77777777" w:rsidR="00785490" w:rsidRDefault="00785490" w:rsidP="00C73E98">
      <w:pPr>
        <w:widowControl/>
        <w:shd w:val="clear" w:color="auto" w:fill="FFFFFF"/>
        <w:suppressAutoHyphens w:val="0"/>
        <w:jc w:val="center"/>
        <w:rPr>
          <w:rFonts w:ascii="Arial" w:eastAsia="Times New Roman" w:hAnsi="Arial" w:cs="Arial"/>
          <w:b/>
          <w:color w:val="222222"/>
          <w:szCs w:val="24"/>
        </w:rPr>
      </w:pPr>
    </w:p>
    <w:p w14:paraId="7ED6B6E4" w14:textId="77777777" w:rsidR="00785490" w:rsidRDefault="00785490" w:rsidP="00C73E98">
      <w:pPr>
        <w:widowControl/>
        <w:shd w:val="clear" w:color="auto" w:fill="FFFFFF"/>
        <w:suppressAutoHyphens w:val="0"/>
        <w:jc w:val="center"/>
        <w:rPr>
          <w:rFonts w:ascii="Arial" w:eastAsia="Times New Roman" w:hAnsi="Arial" w:cs="Arial"/>
          <w:b/>
          <w:color w:val="222222"/>
          <w:szCs w:val="24"/>
        </w:rPr>
      </w:pPr>
    </w:p>
    <w:p w14:paraId="0E33334E" w14:textId="77777777" w:rsidR="00785490" w:rsidRDefault="00785490" w:rsidP="00C73E98">
      <w:pPr>
        <w:widowControl/>
        <w:shd w:val="clear" w:color="auto" w:fill="FFFFFF"/>
        <w:suppressAutoHyphens w:val="0"/>
        <w:jc w:val="center"/>
        <w:rPr>
          <w:rFonts w:ascii="Arial" w:eastAsia="Times New Roman" w:hAnsi="Arial" w:cs="Arial"/>
          <w:b/>
          <w:color w:val="222222"/>
          <w:szCs w:val="24"/>
        </w:rPr>
      </w:pPr>
    </w:p>
    <w:p w14:paraId="5D43EF28" w14:textId="77777777" w:rsidR="00785490" w:rsidRDefault="00785490" w:rsidP="00060FA5">
      <w:pPr>
        <w:widowControl/>
        <w:shd w:val="clear" w:color="auto" w:fill="FFFFFF"/>
        <w:suppressAutoHyphens w:val="0"/>
        <w:rPr>
          <w:rFonts w:ascii="Arial" w:eastAsia="Times New Roman" w:hAnsi="Arial" w:cs="Arial"/>
          <w:b/>
          <w:color w:val="222222"/>
          <w:szCs w:val="24"/>
        </w:rPr>
      </w:pPr>
    </w:p>
    <w:p w14:paraId="123AB7BD" w14:textId="77777777" w:rsidR="00785490" w:rsidRDefault="00785490" w:rsidP="00C73E98">
      <w:pPr>
        <w:widowControl/>
        <w:shd w:val="clear" w:color="auto" w:fill="FFFFFF"/>
        <w:suppressAutoHyphens w:val="0"/>
        <w:jc w:val="center"/>
        <w:rPr>
          <w:rFonts w:ascii="Arial" w:eastAsia="Times New Roman" w:hAnsi="Arial" w:cs="Arial"/>
          <w:b/>
          <w:color w:val="222222"/>
          <w:szCs w:val="24"/>
        </w:rPr>
      </w:pPr>
    </w:p>
    <w:p w14:paraId="25D8F64E" w14:textId="333EC567" w:rsidR="00060FA5" w:rsidRPr="001164D5" w:rsidRDefault="00060FA5" w:rsidP="00060FA5">
      <w:pPr>
        <w:widowControl/>
        <w:shd w:val="clear" w:color="auto" w:fill="FFFFFF"/>
        <w:suppressAutoHyphens w:val="0"/>
        <w:jc w:val="center"/>
        <w:rPr>
          <w:rFonts w:ascii="Arial" w:eastAsia="Times New Roman" w:hAnsi="Arial" w:cs="Arial"/>
          <w:b/>
          <w:color w:val="222222"/>
          <w:szCs w:val="24"/>
        </w:rPr>
      </w:pPr>
      <w:r>
        <w:rPr>
          <w:rFonts w:ascii="Arial" w:eastAsia="Times New Roman" w:hAnsi="Arial" w:cs="Arial"/>
          <w:b/>
          <w:color w:val="222222"/>
          <w:szCs w:val="24"/>
        </w:rPr>
        <w:t>Vera Helena Pereira Mendes</w:t>
      </w:r>
    </w:p>
    <w:p w14:paraId="0F6DE0AF" w14:textId="77777777" w:rsidR="00060FA5" w:rsidRPr="001164D5" w:rsidRDefault="00060FA5" w:rsidP="00060FA5">
      <w:pPr>
        <w:widowControl/>
        <w:shd w:val="clear" w:color="auto" w:fill="FFFFFF"/>
        <w:suppressAutoHyphens w:val="0"/>
        <w:jc w:val="center"/>
        <w:rPr>
          <w:rFonts w:ascii="Arial" w:eastAsia="Times New Roman" w:hAnsi="Arial" w:cs="Arial"/>
          <w:b/>
          <w:color w:val="222222"/>
          <w:szCs w:val="24"/>
        </w:rPr>
      </w:pPr>
      <w:r w:rsidRPr="001164D5">
        <w:rPr>
          <w:rFonts w:ascii="Arial" w:eastAsia="Times New Roman" w:hAnsi="Arial" w:cs="Arial"/>
          <w:b/>
          <w:color w:val="222222"/>
          <w:szCs w:val="24"/>
        </w:rPr>
        <w:t>Vereador</w:t>
      </w:r>
    </w:p>
    <w:p w14:paraId="055164F5" w14:textId="77777777" w:rsidR="00060FA5" w:rsidRPr="001164D5" w:rsidRDefault="00060FA5" w:rsidP="00060FA5">
      <w:pPr>
        <w:widowControl/>
        <w:shd w:val="clear" w:color="auto" w:fill="FFFFFF"/>
        <w:suppressAutoHyphens w:val="0"/>
        <w:rPr>
          <w:rFonts w:ascii="Arial" w:eastAsia="Times New Roman" w:hAnsi="Arial" w:cs="Arial"/>
          <w:b/>
          <w:color w:val="222222"/>
          <w:szCs w:val="24"/>
        </w:rPr>
      </w:pPr>
    </w:p>
    <w:sectPr w:rsidR="00060FA5" w:rsidRPr="001164D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E98"/>
    <w:rsid w:val="00060FA5"/>
    <w:rsid w:val="001164D5"/>
    <w:rsid w:val="00210C4C"/>
    <w:rsid w:val="00564B25"/>
    <w:rsid w:val="00741D49"/>
    <w:rsid w:val="00762C7D"/>
    <w:rsid w:val="00785490"/>
    <w:rsid w:val="0087174D"/>
    <w:rsid w:val="00A213E2"/>
    <w:rsid w:val="00B75B05"/>
    <w:rsid w:val="00C73E98"/>
    <w:rsid w:val="00D1571B"/>
    <w:rsid w:val="00D72E15"/>
    <w:rsid w:val="00FF6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D275BF0"/>
  <w15:docId w15:val="{9EF3C2FB-D021-4156-851F-205757A53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E98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73E9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C73E98"/>
    <w:rPr>
      <w:rFonts w:ascii="Times New Roman" w:eastAsia="Lucida Sans Unicode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588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89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5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8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0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4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5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7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6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6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6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2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73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86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8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56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78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02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207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Convidado</dc:creator>
  <cp:lastModifiedBy>User</cp:lastModifiedBy>
  <cp:revision>3</cp:revision>
  <cp:lastPrinted>2020-05-06T13:15:00Z</cp:lastPrinted>
  <dcterms:created xsi:type="dcterms:W3CDTF">2020-05-06T13:14:00Z</dcterms:created>
  <dcterms:modified xsi:type="dcterms:W3CDTF">2020-05-06T13:15:00Z</dcterms:modified>
</cp:coreProperties>
</file>