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XSpec="center" w:tblpY="-885"/>
        <w:tblW w:w="10774" w:type="dxa"/>
        <w:tblLayout w:type="fixed"/>
        <w:tblCellMar>
          <w:left w:w="70" w:type="dxa"/>
          <w:right w:w="70" w:type="dxa"/>
        </w:tblCellMar>
        <w:tblLook w:val="0000" w:firstRow="0" w:lastRow="0" w:firstColumn="0" w:lastColumn="0" w:noHBand="0" w:noVBand="0"/>
      </w:tblPr>
      <w:tblGrid>
        <w:gridCol w:w="1418"/>
        <w:gridCol w:w="9356"/>
      </w:tblGrid>
      <w:tr w:rsidR="00C73E98" w14:paraId="0DF7FC68" w14:textId="77777777" w:rsidTr="003F53C5">
        <w:trPr>
          <w:cantSplit/>
          <w:trHeight w:hRule="exact" w:val="1701"/>
        </w:trPr>
        <w:tc>
          <w:tcPr>
            <w:tcW w:w="1418" w:type="dxa"/>
          </w:tcPr>
          <w:p w14:paraId="01F6AC43" w14:textId="77777777" w:rsidR="00C73E98" w:rsidRDefault="00336840" w:rsidP="003F53C5">
            <w:pPr>
              <w:pStyle w:val="Cabealho"/>
              <w:tabs>
                <w:tab w:val="clear" w:pos="4419"/>
                <w:tab w:val="clear" w:pos="8838"/>
                <w:tab w:val="right" w:pos="11554"/>
              </w:tabs>
              <w:snapToGrid w:val="0"/>
              <w:spacing w:line="360" w:lineRule="auto"/>
              <w:rPr>
                <w:rFonts w:eastAsia="Times New Roman"/>
                <w:sz w:val="20"/>
                <w:lang w:eastAsia="ar-SA"/>
              </w:rPr>
            </w:pPr>
            <w:r>
              <w:object w:dxaOrig="1440" w:dyaOrig="1440" w14:anchorId="3F3C5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5pt;margin-top:1.75pt;width:65.95pt;height:65.6pt;z-index:-251658752;mso-wrap-distance-left:9.05pt;mso-wrap-distance-right:9.05pt" filled="t">
                  <v:fill color2="black" type="frame"/>
                  <v:imagedata r:id="rId4" o:title=""/>
                </v:shape>
                <o:OLEObject Type="Embed" ProgID="OutPlace" ShapeID="_x0000_s1026" DrawAspect="Content" ObjectID="_1652515471" r:id="rId5"/>
              </w:object>
            </w:r>
          </w:p>
        </w:tc>
        <w:tc>
          <w:tcPr>
            <w:tcW w:w="9356" w:type="dxa"/>
          </w:tcPr>
          <w:p w14:paraId="6F3B4966" w14:textId="77777777" w:rsidR="00C73E98" w:rsidRDefault="00C73E98" w:rsidP="003F53C5">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507BBDB3" w14:textId="77777777" w:rsidR="00C73E98" w:rsidRDefault="00C73E98" w:rsidP="003F53C5">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36295F4F" w14:textId="77777777" w:rsidR="00C73E98" w:rsidRDefault="00C73E98" w:rsidP="003F53C5">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6C3A2706" w14:textId="77777777" w:rsidR="00C73E98" w:rsidRDefault="00C73E98" w:rsidP="003F53C5">
            <w:pPr>
              <w:pStyle w:val="Cabealho"/>
              <w:spacing w:line="360" w:lineRule="auto"/>
              <w:rPr>
                <w:rFonts w:eastAsia="Times New Roman"/>
                <w:color w:val="000080"/>
                <w:sz w:val="20"/>
                <w:lang w:eastAsia="ar-SA"/>
              </w:rPr>
            </w:pPr>
          </w:p>
        </w:tc>
      </w:tr>
    </w:tbl>
    <w:p w14:paraId="7D9AD28E" w14:textId="77777777" w:rsidR="00741D49" w:rsidRDefault="00741D49"/>
    <w:p w14:paraId="378C9B4E" w14:textId="77777777" w:rsidR="00C73E98" w:rsidRDefault="00C73E98" w:rsidP="00C73E98">
      <w:pPr>
        <w:widowControl/>
        <w:shd w:val="clear" w:color="auto" w:fill="FFFFFF"/>
        <w:suppressAutoHyphens w:val="0"/>
        <w:spacing w:after="240"/>
        <w:rPr>
          <w:rFonts w:ascii="Arial" w:eastAsia="Times New Roman" w:hAnsi="Arial" w:cs="Arial"/>
          <w:b/>
          <w:bCs/>
          <w:color w:val="222222"/>
          <w:sz w:val="27"/>
          <w:szCs w:val="27"/>
        </w:rPr>
      </w:pPr>
    </w:p>
    <w:p w14:paraId="282ED3C8" w14:textId="77777777" w:rsidR="00C73E98" w:rsidRDefault="00C73E98" w:rsidP="00C73E98">
      <w:pPr>
        <w:widowControl/>
        <w:shd w:val="clear" w:color="auto" w:fill="FFFFFF"/>
        <w:suppressAutoHyphens w:val="0"/>
        <w:spacing w:after="240"/>
        <w:rPr>
          <w:rFonts w:ascii="Arial" w:eastAsia="Times New Roman" w:hAnsi="Arial" w:cs="Arial"/>
          <w:b/>
          <w:bCs/>
          <w:color w:val="222222"/>
          <w:sz w:val="27"/>
          <w:szCs w:val="27"/>
        </w:rPr>
      </w:pPr>
    </w:p>
    <w:p w14:paraId="277F6E55" w14:textId="6A5379C4" w:rsidR="00C73E98" w:rsidRPr="001164D5" w:rsidRDefault="00C73E98" w:rsidP="0087174D">
      <w:pPr>
        <w:widowControl/>
        <w:shd w:val="clear" w:color="auto" w:fill="FFFFFF"/>
        <w:suppressAutoHyphens w:val="0"/>
        <w:spacing w:after="240"/>
        <w:jc w:val="center"/>
        <w:rPr>
          <w:rFonts w:ascii="Arial" w:eastAsia="Times New Roman" w:hAnsi="Arial" w:cs="Arial"/>
          <w:color w:val="222222"/>
          <w:szCs w:val="24"/>
        </w:rPr>
      </w:pPr>
      <w:r w:rsidRPr="001164D5">
        <w:rPr>
          <w:rFonts w:ascii="Arial" w:eastAsia="Times New Roman" w:hAnsi="Arial" w:cs="Arial"/>
          <w:b/>
          <w:bCs/>
          <w:color w:val="222222"/>
          <w:szCs w:val="24"/>
        </w:rPr>
        <w:t>REQUERIMENTO Nº 0</w:t>
      </w:r>
      <w:r w:rsidR="0087174D">
        <w:rPr>
          <w:rFonts w:ascii="Arial" w:eastAsia="Times New Roman" w:hAnsi="Arial" w:cs="Arial"/>
          <w:b/>
          <w:bCs/>
          <w:color w:val="222222"/>
          <w:szCs w:val="24"/>
        </w:rPr>
        <w:t>1</w:t>
      </w:r>
      <w:r w:rsidR="00336840">
        <w:rPr>
          <w:rFonts w:ascii="Arial" w:eastAsia="Times New Roman" w:hAnsi="Arial" w:cs="Arial"/>
          <w:b/>
          <w:bCs/>
          <w:color w:val="222222"/>
          <w:szCs w:val="24"/>
        </w:rPr>
        <w:t>8</w:t>
      </w:r>
      <w:r w:rsidRPr="001164D5">
        <w:rPr>
          <w:rFonts w:ascii="Arial" w:eastAsia="Times New Roman" w:hAnsi="Arial" w:cs="Arial"/>
          <w:b/>
          <w:bCs/>
          <w:color w:val="222222"/>
          <w:szCs w:val="24"/>
        </w:rPr>
        <w:t>/2020</w:t>
      </w:r>
      <w:r w:rsidRPr="001164D5">
        <w:rPr>
          <w:rFonts w:ascii="Arial" w:eastAsia="Times New Roman" w:hAnsi="Arial" w:cs="Arial"/>
          <w:b/>
          <w:bCs/>
          <w:color w:val="222222"/>
          <w:szCs w:val="24"/>
        </w:rPr>
        <w:br/>
      </w:r>
    </w:p>
    <w:p w14:paraId="676312E1" w14:textId="0C07B0EA" w:rsidR="001164D5" w:rsidRDefault="0087174D" w:rsidP="00336840">
      <w:pPr>
        <w:widowControl/>
        <w:shd w:val="clear" w:color="auto" w:fill="FFFFFF"/>
        <w:suppressAutoHyphens w:val="0"/>
        <w:spacing w:line="360" w:lineRule="auto"/>
        <w:jc w:val="both"/>
        <w:rPr>
          <w:rFonts w:ascii="Arial" w:eastAsia="Times New Roman" w:hAnsi="Arial" w:cs="Arial"/>
          <w:bCs/>
          <w:szCs w:val="24"/>
        </w:rPr>
      </w:pPr>
      <w:r>
        <w:rPr>
          <w:rFonts w:ascii="Arial" w:eastAsia="Times New Roman" w:hAnsi="Arial" w:cs="Arial"/>
          <w:bCs/>
          <w:szCs w:val="24"/>
        </w:rPr>
        <w:t xml:space="preserve">                            </w:t>
      </w:r>
      <w:r w:rsidR="001164D5" w:rsidRPr="00D1571B">
        <w:rPr>
          <w:rFonts w:ascii="Arial" w:eastAsia="Times New Roman" w:hAnsi="Arial" w:cs="Arial"/>
          <w:bCs/>
          <w:szCs w:val="24"/>
        </w:rPr>
        <w:t xml:space="preserve">Venho por meio </w:t>
      </w:r>
      <w:r w:rsidR="00D72E15" w:rsidRPr="00D1571B">
        <w:rPr>
          <w:rFonts w:ascii="Arial" w:eastAsia="Times New Roman" w:hAnsi="Arial" w:cs="Arial"/>
          <w:bCs/>
          <w:szCs w:val="24"/>
        </w:rPr>
        <w:t>de esta requerer</w:t>
      </w:r>
      <w:r w:rsidR="001164D5" w:rsidRPr="00D1571B">
        <w:rPr>
          <w:rFonts w:ascii="Arial" w:eastAsia="Times New Roman" w:hAnsi="Arial" w:cs="Arial"/>
          <w:bCs/>
          <w:szCs w:val="24"/>
        </w:rPr>
        <w:t xml:space="preserve"> a</w:t>
      </w:r>
      <w:r w:rsidR="00564B25" w:rsidRPr="00D1571B">
        <w:rPr>
          <w:rFonts w:ascii="Arial" w:eastAsia="Times New Roman" w:hAnsi="Arial" w:cs="Arial"/>
          <w:bCs/>
          <w:szCs w:val="24"/>
        </w:rPr>
        <w:t xml:space="preserve">o </w:t>
      </w:r>
      <w:r w:rsidR="00D1571B" w:rsidRPr="00D1571B">
        <w:rPr>
          <w:rFonts w:ascii="Arial" w:eastAsia="Times New Roman" w:hAnsi="Arial" w:cs="Arial"/>
          <w:bCs/>
          <w:szCs w:val="24"/>
        </w:rPr>
        <w:t xml:space="preserve">Prefeito Municipal </w:t>
      </w:r>
      <w:r w:rsidR="00336840">
        <w:rPr>
          <w:rFonts w:ascii="Arial" w:eastAsia="Times New Roman" w:hAnsi="Arial" w:cs="Arial"/>
          <w:bCs/>
          <w:szCs w:val="24"/>
        </w:rPr>
        <w:t>informe a esta Casa de Leis, para fins de esclarecimentos públicos, se há previsão para a pintura da sinalização horizontal de trânsito em todos os bairros do Município que ainda não tem ou está com a pintura muito apagada por causa dos anos.</w:t>
      </w:r>
    </w:p>
    <w:p w14:paraId="0B493C06" w14:textId="6BD4CAEC" w:rsidR="00336840" w:rsidRDefault="00336840" w:rsidP="00336840">
      <w:pPr>
        <w:widowControl/>
        <w:shd w:val="clear" w:color="auto" w:fill="FFFFFF"/>
        <w:suppressAutoHyphens w:val="0"/>
        <w:spacing w:line="360" w:lineRule="auto"/>
        <w:jc w:val="both"/>
        <w:rPr>
          <w:rFonts w:ascii="Arial" w:eastAsia="Times New Roman" w:hAnsi="Arial" w:cs="Arial"/>
          <w:bCs/>
          <w:szCs w:val="24"/>
        </w:rPr>
      </w:pPr>
      <w:r>
        <w:rPr>
          <w:rFonts w:ascii="Arial" w:eastAsia="Times New Roman" w:hAnsi="Arial" w:cs="Arial"/>
          <w:bCs/>
          <w:szCs w:val="24"/>
        </w:rPr>
        <w:tab/>
      </w:r>
      <w:r>
        <w:rPr>
          <w:rFonts w:ascii="Arial" w:eastAsia="Times New Roman" w:hAnsi="Arial" w:cs="Arial"/>
          <w:bCs/>
          <w:szCs w:val="24"/>
        </w:rPr>
        <w:tab/>
      </w:r>
      <w:r>
        <w:rPr>
          <w:rFonts w:ascii="Arial" w:eastAsia="Times New Roman" w:hAnsi="Arial" w:cs="Arial"/>
          <w:bCs/>
          <w:szCs w:val="24"/>
        </w:rPr>
        <w:tab/>
        <w:t>Lembrando o Poder executivo, que todos os anos a prefeitura refaz a pintura da sinalização de trânsito na área central, creio eu que outras localidades do nosso município também merecem este benefício, visando proporcionar um aspecto mais aprazível aos bairros. E, em caso positivo decline a data prevista para essa finalidade, e em caso negativo, decline os motivos técnico ou jurídicos.</w:t>
      </w:r>
    </w:p>
    <w:p w14:paraId="7C4C0B75" w14:textId="77777777" w:rsidR="00336840" w:rsidRPr="001164D5" w:rsidRDefault="00336840" w:rsidP="00336840">
      <w:pPr>
        <w:widowControl/>
        <w:shd w:val="clear" w:color="auto" w:fill="FFFFFF"/>
        <w:suppressAutoHyphens w:val="0"/>
        <w:spacing w:line="360" w:lineRule="auto"/>
        <w:jc w:val="both"/>
        <w:rPr>
          <w:rFonts w:ascii="Arial" w:eastAsia="Times New Roman" w:hAnsi="Arial" w:cs="Arial"/>
          <w:b/>
          <w:color w:val="222222"/>
          <w:szCs w:val="24"/>
        </w:rPr>
      </w:pPr>
    </w:p>
    <w:p w14:paraId="5ED824DE" w14:textId="77777777" w:rsidR="00FF6109" w:rsidRPr="001164D5" w:rsidRDefault="00FF6109" w:rsidP="0087174D">
      <w:pPr>
        <w:widowControl/>
        <w:shd w:val="clear" w:color="auto" w:fill="FFFFFF"/>
        <w:suppressAutoHyphens w:val="0"/>
        <w:spacing w:line="360" w:lineRule="auto"/>
        <w:rPr>
          <w:rFonts w:ascii="Arial" w:eastAsia="Times New Roman" w:hAnsi="Arial" w:cs="Arial"/>
          <w:b/>
          <w:color w:val="222222"/>
          <w:szCs w:val="24"/>
        </w:rPr>
      </w:pPr>
    </w:p>
    <w:p w14:paraId="250B3E67" w14:textId="77777777" w:rsidR="00C73E98" w:rsidRPr="001164D5" w:rsidRDefault="00C73E98" w:rsidP="00C73E98">
      <w:pPr>
        <w:widowControl/>
        <w:shd w:val="clear" w:color="auto" w:fill="FFFFFF"/>
        <w:suppressAutoHyphens w:val="0"/>
        <w:rPr>
          <w:rFonts w:ascii="Arial" w:eastAsia="Times New Roman" w:hAnsi="Arial" w:cs="Arial"/>
          <w:b/>
          <w:color w:val="222222"/>
          <w:szCs w:val="24"/>
        </w:rPr>
      </w:pPr>
    </w:p>
    <w:p w14:paraId="3B65C285" w14:textId="77777777" w:rsidR="00C73E98" w:rsidRPr="001164D5" w:rsidRDefault="00C73E98" w:rsidP="00C73E98">
      <w:pPr>
        <w:widowControl/>
        <w:shd w:val="clear" w:color="auto" w:fill="FFFFFF"/>
        <w:suppressAutoHyphens w:val="0"/>
        <w:rPr>
          <w:rFonts w:ascii="Arial" w:eastAsia="Times New Roman" w:hAnsi="Arial" w:cs="Arial"/>
          <w:b/>
          <w:color w:val="222222"/>
          <w:szCs w:val="24"/>
        </w:rPr>
      </w:pPr>
    </w:p>
    <w:p w14:paraId="49E43EA2" w14:textId="77777777" w:rsidR="00C73E98" w:rsidRPr="001164D5" w:rsidRDefault="00C73E98" w:rsidP="00C73E98">
      <w:pPr>
        <w:widowControl/>
        <w:shd w:val="clear" w:color="auto" w:fill="FFFFFF"/>
        <w:suppressAutoHyphens w:val="0"/>
        <w:rPr>
          <w:rFonts w:ascii="Arial" w:eastAsia="Times New Roman" w:hAnsi="Arial" w:cs="Arial"/>
          <w:b/>
          <w:color w:val="222222"/>
          <w:szCs w:val="24"/>
        </w:rPr>
      </w:pPr>
    </w:p>
    <w:p w14:paraId="5443B048" w14:textId="77777777" w:rsidR="00C73E98" w:rsidRPr="001164D5" w:rsidRDefault="00C73E98" w:rsidP="00C73E98">
      <w:pPr>
        <w:widowControl/>
        <w:shd w:val="clear" w:color="auto" w:fill="FFFFFF"/>
        <w:suppressAutoHyphens w:val="0"/>
        <w:rPr>
          <w:rFonts w:ascii="Arial" w:eastAsia="Times New Roman" w:hAnsi="Arial" w:cs="Arial"/>
          <w:b/>
          <w:color w:val="222222"/>
          <w:szCs w:val="24"/>
        </w:rPr>
      </w:pPr>
    </w:p>
    <w:p w14:paraId="2BC4DF03" w14:textId="77777777" w:rsidR="00785490" w:rsidRDefault="00785490" w:rsidP="0087174D">
      <w:pPr>
        <w:widowControl/>
        <w:shd w:val="clear" w:color="auto" w:fill="FFFFFF"/>
        <w:suppressAutoHyphens w:val="0"/>
        <w:rPr>
          <w:rFonts w:ascii="Arial" w:eastAsia="Times New Roman" w:hAnsi="Arial" w:cs="Arial"/>
          <w:b/>
          <w:color w:val="222222"/>
          <w:szCs w:val="24"/>
        </w:rPr>
      </w:pPr>
    </w:p>
    <w:p w14:paraId="65B456DC" w14:textId="375E99FA" w:rsidR="0087174D" w:rsidRPr="001164D5" w:rsidRDefault="0087174D" w:rsidP="0087174D">
      <w:pPr>
        <w:widowControl/>
        <w:shd w:val="clear" w:color="auto" w:fill="FFFFFF"/>
        <w:suppressAutoHyphens w:val="0"/>
        <w:jc w:val="right"/>
        <w:rPr>
          <w:rFonts w:ascii="Arial" w:eastAsia="Times New Roman" w:hAnsi="Arial" w:cs="Arial"/>
          <w:b/>
          <w:color w:val="222222"/>
          <w:szCs w:val="24"/>
        </w:rPr>
      </w:pPr>
      <w:r>
        <w:rPr>
          <w:rFonts w:ascii="Arial" w:eastAsia="Times New Roman" w:hAnsi="Arial" w:cs="Arial"/>
          <w:b/>
          <w:color w:val="222222"/>
          <w:szCs w:val="24"/>
        </w:rPr>
        <w:t xml:space="preserve">Sabáudia, </w:t>
      </w:r>
      <w:r w:rsidR="00336840">
        <w:rPr>
          <w:rFonts w:ascii="Arial" w:eastAsia="Times New Roman" w:hAnsi="Arial" w:cs="Arial"/>
          <w:b/>
          <w:color w:val="222222"/>
          <w:szCs w:val="24"/>
        </w:rPr>
        <w:t>01 de junho</w:t>
      </w:r>
      <w:r w:rsidRPr="001164D5">
        <w:rPr>
          <w:rFonts w:ascii="Arial" w:eastAsia="Times New Roman" w:hAnsi="Arial" w:cs="Arial"/>
          <w:b/>
          <w:color w:val="222222"/>
          <w:szCs w:val="24"/>
        </w:rPr>
        <w:t xml:space="preserve"> de 2020.</w:t>
      </w:r>
    </w:p>
    <w:p w14:paraId="527534A0" w14:textId="77777777" w:rsidR="0087174D" w:rsidRPr="001164D5" w:rsidRDefault="0087174D" w:rsidP="0087174D">
      <w:pPr>
        <w:rPr>
          <w:szCs w:val="24"/>
        </w:rPr>
      </w:pPr>
    </w:p>
    <w:p w14:paraId="3AAC4B6F" w14:textId="77777777" w:rsidR="00785490" w:rsidRDefault="00785490" w:rsidP="00C73E98">
      <w:pPr>
        <w:widowControl/>
        <w:shd w:val="clear" w:color="auto" w:fill="FFFFFF"/>
        <w:suppressAutoHyphens w:val="0"/>
        <w:jc w:val="center"/>
        <w:rPr>
          <w:rFonts w:ascii="Arial" w:eastAsia="Times New Roman" w:hAnsi="Arial" w:cs="Arial"/>
          <w:b/>
          <w:color w:val="222222"/>
          <w:szCs w:val="24"/>
        </w:rPr>
      </w:pPr>
    </w:p>
    <w:p w14:paraId="7ED6B6E4" w14:textId="77777777" w:rsidR="00785490" w:rsidRDefault="00785490" w:rsidP="00C73E98">
      <w:pPr>
        <w:widowControl/>
        <w:shd w:val="clear" w:color="auto" w:fill="FFFFFF"/>
        <w:suppressAutoHyphens w:val="0"/>
        <w:jc w:val="center"/>
        <w:rPr>
          <w:rFonts w:ascii="Arial" w:eastAsia="Times New Roman" w:hAnsi="Arial" w:cs="Arial"/>
          <w:b/>
          <w:color w:val="222222"/>
          <w:szCs w:val="24"/>
        </w:rPr>
      </w:pPr>
    </w:p>
    <w:p w14:paraId="0E33334E" w14:textId="77777777" w:rsidR="00785490" w:rsidRDefault="00785490" w:rsidP="00C73E98">
      <w:pPr>
        <w:widowControl/>
        <w:shd w:val="clear" w:color="auto" w:fill="FFFFFF"/>
        <w:suppressAutoHyphens w:val="0"/>
        <w:jc w:val="center"/>
        <w:rPr>
          <w:rFonts w:ascii="Arial" w:eastAsia="Times New Roman" w:hAnsi="Arial" w:cs="Arial"/>
          <w:b/>
          <w:color w:val="222222"/>
          <w:szCs w:val="24"/>
        </w:rPr>
      </w:pPr>
    </w:p>
    <w:p w14:paraId="5D43EF28" w14:textId="77777777" w:rsidR="00785490" w:rsidRDefault="00785490" w:rsidP="00C73E98">
      <w:pPr>
        <w:widowControl/>
        <w:shd w:val="clear" w:color="auto" w:fill="FFFFFF"/>
        <w:suppressAutoHyphens w:val="0"/>
        <w:jc w:val="center"/>
        <w:rPr>
          <w:rFonts w:ascii="Arial" w:eastAsia="Times New Roman" w:hAnsi="Arial" w:cs="Arial"/>
          <w:b/>
          <w:color w:val="222222"/>
          <w:szCs w:val="24"/>
        </w:rPr>
      </w:pPr>
    </w:p>
    <w:p w14:paraId="123AB7BD" w14:textId="77777777" w:rsidR="00785490" w:rsidRDefault="00785490" w:rsidP="00C73E98">
      <w:pPr>
        <w:widowControl/>
        <w:shd w:val="clear" w:color="auto" w:fill="FFFFFF"/>
        <w:suppressAutoHyphens w:val="0"/>
        <w:jc w:val="center"/>
        <w:rPr>
          <w:rFonts w:ascii="Arial" w:eastAsia="Times New Roman" w:hAnsi="Arial" w:cs="Arial"/>
          <w:b/>
          <w:color w:val="222222"/>
          <w:szCs w:val="24"/>
        </w:rPr>
      </w:pPr>
    </w:p>
    <w:p w14:paraId="71A777D8" w14:textId="77777777" w:rsidR="00C73E98" w:rsidRPr="001164D5" w:rsidRDefault="00C73E98" w:rsidP="00C73E98">
      <w:pPr>
        <w:widowControl/>
        <w:shd w:val="clear" w:color="auto" w:fill="FFFFFF"/>
        <w:suppressAutoHyphens w:val="0"/>
        <w:jc w:val="center"/>
        <w:rPr>
          <w:rFonts w:ascii="Arial" w:eastAsia="Times New Roman" w:hAnsi="Arial" w:cs="Arial"/>
          <w:b/>
          <w:color w:val="222222"/>
          <w:szCs w:val="24"/>
        </w:rPr>
      </w:pPr>
      <w:r w:rsidRPr="001164D5">
        <w:rPr>
          <w:rFonts w:ascii="Arial" w:eastAsia="Times New Roman" w:hAnsi="Arial" w:cs="Arial"/>
          <w:b/>
          <w:color w:val="222222"/>
          <w:szCs w:val="24"/>
        </w:rPr>
        <w:t>Sidnei da Silva</w:t>
      </w:r>
    </w:p>
    <w:p w14:paraId="40AD7D6C" w14:textId="77777777" w:rsidR="00C73E98" w:rsidRPr="001164D5" w:rsidRDefault="00C73E98" w:rsidP="00C73E98">
      <w:pPr>
        <w:widowControl/>
        <w:shd w:val="clear" w:color="auto" w:fill="FFFFFF"/>
        <w:suppressAutoHyphens w:val="0"/>
        <w:jc w:val="center"/>
        <w:rPr>
          <w:rFonts w:ascii="Arial" w:eastAsia="Times New Roman" w:hAnsi="Arial" w:cs="Arial"/>
          <w:b/>
          <w:color w:val="222222"/>
          <w:szCs w:val="24"/>
        </w:rPr>
      </w:pPr>
      <w:r w:rsidRPr="001164D5">
        <w:rPr>
          <w:rFonts w:ascii="Arial" w:eastAsia="Times New Roman" w:hAnsi="Arial" w:cs="Arial"/>
          <w:b/>
          <w:color w:val="222222"/>
          <w:szCs w:val="24"/>
        </w:rPr>
        <w:t>Vereador</w:t>
      </w:r>
    </w:p>
    <w:p w14:paraId="5AB17E10" w14:textId="77777777" w:rsidR="00C73E98" w:rsidRPr="001164D5" w:rsidRDefault="00C73E98" w:rsidP="00C73E98">
      <w:pPr>
        <w:widowControl/>
        <w:shd w:val="clear" w:color="auto" w:fill="FFFFFF"/>
        <w:suppressAutoHyphens w:val="0"/>
        <w:rPr>
          <w:rFonts w:ascii="Arial" w:eastAsia="Times New Roman" w:hAnsi="Arial" w:cs="Arial"/>
          <w:b/>
          <w:color w:val="222222"/>
          <w:szCs w:val="24"/>
        </w:rPr>
      </w:pPr>
    </w:p>
    <w:p w14:paraId="663DFFE1" w14:textId="77777777" w:rsidR="00C73E98" w:rsidRPr="001164D5" w:rsidRDefault="00C73E98" w:rsidP="00C73E98">
      <w:pPr>
        <w:widowControl/>
        <w:shd w:val="clear" w:color="auto" w:fill="FFFFFF"/>
        <w:suppressAutoHyphens w:val="0"/>
        <w:rPr>
          <w:rFonts w:ascii="Arial" w:eastAsia="Times New Roman" w:hAnsi="Arial" w:cs="Arial"/>
          <w:b/>
          <w:color w:val="222222"/>
          <w:szCs w:val="24"/>
        </w:rPr>
      </w:pPr>
    </w:p>
    <w:p w14:paraId="738E534C" w14:textId="77777777" w:rsidR="00C73E98" w:rsidRPr="001164D5" w:rsidRDefault="00C73E98" w:rsidP="00C73E98">
      <w:pPr>
        <w:widowControl/>
        <w:shd w:val="clear" w:color="auto" w:fill="FFFFFF"/>
        <w:suppressAutoHyphens w:val="0"/>
        <w:jc w:val="right"/>
        <w:rPr>
          <w:rFonts w:ascii="Arial" w:eastAsia="Times New Roman" w:hAnsi="Arial" w:cs="Arial"/>
          <w:b/>
          <w:color w:val="222222"/>
          <w:szCs w:val="24"/>
        </w:rPr>
      </w:pPr>
    </w:p>
    <w:sectPr w:rsidR="00C73E98" w:rsidRPr="001164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98"/>
    <w:rsid w:val="001164D5"/>
    <w:rsid w:val="00336840"/>
    <w:rsid w:val="00564B25"/>
    <w:rsid w:val="00741D49"/>
    <w:rsid w:val="00762C7D"/>
    <w:rsid w:val="00785490"/>
    <w:rsid w:val="0087174D"/>
    <w:rsid w:val="00B75B05"/>
    <w:rsid w:val="00C73E98"/>
    <w:rsid w:val="00D1571B"/>
    <w:rsid w:val="00D72E15"/>
    <w:rsid w:val="00FF6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275BF0"/>
  <w15:docId w15:val="{9EF3C2FB-D021-4156-851F-205757A5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98"/>
    <w:pPr>
      <w:widowControl w:val="0"/>
      <w:suppressAutoHyphens/>
      <w:spacing w:after="0" w:line="240" w:lineRule="auto"/>
    </w:pPr>
    <w:rPr>
      <w:rFonts w:ascii="Times New Roman" w:eastAsia="Lucida Sans Unicode"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73E98"/>
    <w:pPr>
      <w:tabs>
        <w:tab w:val="center" w:pos="4419"/>
        <w:tab w:val="right" w:pos="8838"/>
      </w:tabs>
    </w:pPr>
  </w:style>
  <w:style w:type="character" w:customStyle="1" w:styleId="CabealhoChar">
    <w:name w:val="Cabeçalho Char"/>
    <w:basedOn w:val="Fontepargpadro"/>
    <w:link w:val="Cabealho"/>
    <w:rsid w:val="00C73E98"/>
    <w:rPr>
      <w:rFonts w:ascii="Times New Roman" w:eastAsia="Lucida Sans Unicode"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81452">
      <w:bodyDiv w:val="1"/>
      <w:marLeft w:val="0"/>
      <w:marRight w:val="0"/>
      <w:marTop w:val="0"/>
      <w:marBottom w:val="0"/>
      <w:divBdr>
        <w:top w:val="none" w:sz="0" w:space="0" w:color="auto"/>
        <w:left w:val="none" w:sz="0" w:space="0" w:color="auto"/>
        <w:bottom w:val="none" w:sz="0" w:space="0" w:color="auto"/>
        <w:right w:val="none" w:sz="0" w:space="0" w:color="auto"/>
      </w:divBdr>
      <w:divsChild>
        <w:div w:id="446896342">
          <w:marLeft w:val="0"/>
          <w:marRight w:val="0"/>
          <w:marTop w:val="0"/>
          <w:marBottom w:val="0"/>
          <w:divBdr>
            <w:top w:val="none" w:sz="0" w:space="0" w:color="auto"/>
            <w:left w:val="none" w:sz="0" w:space="0" w:color="auto"/>
            <w:bottom w:val="none" w:sz="0" w:space="0" w:color="auto"/>
            <w:right w:val="none" w:sz="0" w:space="0" w:color="auto"/>
          </w:divBdr>
        </w:div>
        <w:div w:id="1345551280">
          <w:marLeft w:val="0"/>
          <w:marRight w:val="0"/>
          <w:marTop w:val="0"/>
          <w:marBottom w:val="0"/>
          <w:divBdr>
            <w:top w:val="none" w:sz="0" w:space="0" w:color="auto"/>
            <w:left w:val="none" w:sz="0" w:space="0" w:color="auto"/>
            <w:bottom w:val="none" w:sz="0" w:space="0" w:color="auto"/>
            <w:right w:val="none" w:sz="0" w:space="0" w:color="auto"/>
          </w:divBdr>
        </w:div>
        <w:div w:id="1316181111">
          <w:marLeft w:val="0"/>
          <w:marRight w:val="0"/>
          <w:marTop w:val="0"/>
          <w:marBottom w:val="0"/>
          <w:divBdr>
            <w:top w:val="none" w:sz="0" w:space="0" w:color="auto"/>
            <w:left w:val="none" w:sz="0" w:space="0" w:color="auto"/>
            <w:bottom w:val="none" w:sz="0" w:space="0" w:color="auto"/>
            <w:right w:val="none" w:sz="0" w:space="0" w:color="auto"/>
          </w:divBdr>
        </w:div>
        <w:div w:id="1960409620">
          <w:marLeft w:val="0"/>
          <w:marRight w:val="0"/>
          <w:marTop w:val="0"/>
          <w:marBottom w:val="0"/>
          <w:divBdr>
            <w:top w:val="none" w:sz="0" w:space="0" w:color="auto"/>
            <w:left w:val="none" w:sz="0" w:space="0" w:color="auto"/>
            <w:bottom w:val="none" w:sz="0" w:space="0" w:color="auto"/>
            <w:right w:val="none" w:sz="0" w:space="0" w:color="auto"/>
          </w:divBdr>
        </w:div>
        <w:div w:id="1836648928">
          <w:marLeft w:val="0"/>
          <w:marRight w:val="0"/>
          <w:marTop w:val="0"/>
          <w:marBottom w:val="0"/>
          <w:divBdr>
            <w:top w:val="none" w:sz="0" w:space="0" w:color="auto"/>
            <w:left w:val="none" w:sz="0" w:space="0" w:color="auto"/>
            <w:bottom w:val="none" w:sz="0" w:space="0" w:color="auto"/>
            <w:right w:val="none" w:sz="0" w:space="0" w:color="auto"/>
          </w:divBdr>
        </w:div>
        <w:div w:id="1346253459">
          <w:marLeft w:val="0"/>
          <w:marRight w:val="0"/>
          <w:marTop w:val="0"/>
          <w:marBottom w:val="0"/>
          <w:divBdr>
            <w:top w:val="none" w:sz="0" w:space="0" w:color="auto"/>
            <w:left w:val="none" w:sz="0" w:space="0" w:color="auto"/>
            <w:bottom w:val="none" w:sz="0" w:space="0" w:color="auto"/>
            <w:right w:val="none" w:sz="0" w:space="0" w:color="auto"/>
          </w:divBdr>
        </w:div>
        <w:div w:id="1249578894">
          <w:marLeft w:val="0"/>
          <w:marRight w:val="0"/>
          <w:marTop w:val="0"/>
          <w:marBottom w:val="0"/>
          <w:divBdr>
            <w:top w:val="none" w:sz="0" w:space="0" w:color="auto"/>
            <w:left w:val="none" w:sz="0" w:space="0" w:color="auto"/>
            <w:bottom w:val="none" w:sz="0" w:space="0" w:color="auto"/>
            <w:right w:val="none" w:sz="0" w:space="0" w:color="auto"/>
          </w:divBdr>
        </w:div>
        <w:div w:id="876161768">
          <w:marLeft w:val="0"/>
          <w:marRight w:val="0"/>
          <w:marTop w:val="0"/>
          <w:marBottom w:val="0"/>
          <w:divBdr>
            <w:top w:val="none" w:sz="0" w:space="0" w:color="auto"/>
            <w:left w:val="none" w:sz="0" w:space="0" w:color="auto"/>
            <w:bottom w:val="none" w:sz="0" w:space="0" w:color="auto"/>
            <w:right w:val="none" w:sz="0" w:space="0" w:color="auto"/>
          </w:divBdr>
        </w:div>
        <w:div w:id="260260497">
          <w:marLeft w:val="0"/>
          <w:marRight w:val="0"/>
          <w:marTop w:val="0"/>
          <w:marBottom w:val="0"/>
          <w:divBdr>
            <w:top w:val="none" w:sz="0" w:space="0" w:color="auto"/>
            <w:left w:val="none" w:sz="0" w:space="0" w:color="auto"/>
            <w:bottom w:val="none" w:sz="0" w:space="0" w:color="auto"/>
            <w:right w:val="none" w:sz="0" w:space="0" w:color="auto"/>
          </w:divBdr>
        </w:div>
        <w:div w:id="1177964394">
          <w:marLeft w:val="0"/>
          <w:marRight w:val="0"/>
          <w:marTop w:val="0"/>
          <w:marBottom w:val="0"/>
          <w:divBdr>
            <w:top w:val="none" w:sz="0" w:space="0" w:color="auto"/>
            <w:left w:val="none" w:sz="0" w:space="0" w:color="auto"/>
            <w:bottom w:val="none" w:sz="0" w:space="0" w:color="auto"/>
            <w:right w:val="none" w:sz="0" w:space="0" w:color="auto"/>
          </w:divBdr>
        </w:div>
      </w:divsChild>
    </w:div>
    <w:div w:id="1854220375">
      <w:bodyDiv w:val="1"/>
      <w:marLeft w:val="0"/>
      <w:marRight w:val="0"/>
      <w:marTop w:val="0"/>
      <w:marBottom w:val="0"/>
      <w:divBdr>
        <w:top w:val="none" w:sz="0" w:space="0" w:color="auto"/>
        <w:left w:val="none" w:sz="0" w:space="0" w:color="auto"/>
        <w:bottom w:val="none" w:sz="0" w:space="0" w:color="auto"/>
        <w:right w:val="none" w:sz="0" w:space="0" w:color="auto"/>
      </w:divBdr>
      <w:divsChild>
        <w:div w:id="671030909">
          <w:marLeft w:val="0"/>
          <w:marRight w:val="0"/>
          <w:marTop w:val="0"/>
          <w:marBottom w:val="0"/>
          <w:divBdr>
            <w:top w:val="none" w:sz="0" w:space="0" w:color="auto"/>
            <w:left w:val="none" w:sz="0" w:space="0" w:color="auto"/>
            <w:bottom w:val="none" w:sz="0" w:space="0" w:color="auto"/>
            <w:right w:val="none" w:sz="0" w:space="0" w:color="auto"/>
          </w:divBdr>
          <w:divsChild>
            <w:div w:id="449739975">
              <w:marLeft w:val="0"/>
              <w:marRight w:val="0"/>
              <w:marTop w:val="0"/>
              <w:marBottom w:val="0"/>
              <w:divBdr>
                <w:top w:val="none" w:sz="0" w:space="0" w:color="auto"/>
                <w:left w:val="none" w:sz="0" w:space="0" w:color="auto"/>
                <w:bottom w:val="none" w:sz="0" w:space="0" w:color="auto"/>
                <w:right w:val="none" w:sz="0" w:space="0" w:color="auto"/>
              </w:divBdr>
            </w:div>
            <w:div w:id="507865910">
              <w:marLeft w:val="0"/>
              <w:marRight w:val="0"/>
              <w:marTop w:val="0"/>
              <w:marBottom w:val="0"/>
              <w:divBdr>
                <w:top w:val="none" w:sz="0" w:space="0" w:color="auto"/>
                <w:left w:val="none" w:sz="0" w:space="0" w:color="auto"/>
                <w:bottom w:val="none" w:sz="0" w:space="0" w:color="auto"/>
                <w:right w:val="none" w:sz="0" w:space="0" w:color="auto"/>
              </w:divBdr>
            </w:div>
            <w:div w:id="486289050">
              <w:marLeft w:val="0"/>
              <w:marRight w:val="0"/>
              <w:marTop w:val="0"/>
              <w:marBottom w:val="0"/>
              <w:divBdr>
                <w:top w:val="none" w:sz="0" w:space="0" w:color="auto"/>
                <w:left w:val="none" w:sz="0" w:space="0" w:color="auto"/>
                <w:bottom w:val="none" w:sz="0" w:space="0" w:color="auto"/>
                <w:right w:val="none" w:sz="0" w:space="0" w:color="auto"/>
              </w:divBdr>
            </w:div>
            <w:div w:id="1636565913">
              <w:marLeft w:val="0"/>
              <w:marRight w:val="0"/>
              <w:marTop w:val="0"/>
              <w:marBottom w:val="0"/>
              <w:divBdr>
                <w:top w:val="none" w:sz="0" w:space="0" w:color="auto"/>
                <w:left w:val="none" w:sz="0" w:space="0" w:color="auto"/>
                <w:bottom w:val="none" w:sz="0" w:space="0" w:color="auto"/>
                <w:right w:val="none" w:sz="0" w:space="0" w:color="auto"/>
              </w:divBdr>
            </w:div>
            <w:div w:id="2099784985">
              <w:marLeft w:val="0"/>
              <w:marRight w:val="0"/>
              <w:marTop w:val="0"/>
              <w:marBottom w:val="0"/>
              <w:divBdr>
                <w:top w:val="none" w:sz="0" w:space="0" w:color="auto"/>
                <w:left w:val="none" w:sz="0" w:space="0" w:color="auto"/>
                <w:bottom w:val="none" w:sz="0" w:space="0" w:color="auto"/>
                <w:right w:val="none" w:sz="0" w:space="0" w:color="auto"/>
              </w:divBdr>
            </w:div>
          </w:divsChild>
        </w:div>
        <w:div w:id="953026110">
          <w:marLeft w:val="0"/>
          <w:marRight w:val="0"/>
          <w:marTop w:val="0"/>
          <w:marBottom w:val="0"/>
          <w:divBdr>
            <w:top w:val="none" w:sz="0" w:space="0" w:color="auto"/>
            <w:left w:val="none" w:sz="0" w:space="0" w:color="auto"/>
            <w:bottom w:val="none" w:sz="0" w:space="0" w:color="auto"/>
            <w:right w:val="none" w:sz="0" w:space="0" w:color="auto"/>
          </w:divBdr>
        </w:div>
        <w:div w:id="3173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User</cp:lastModifiedBy>
  <cp:revision>2</cp:revision>
  <dcterms:created xsi:type="dcterms:W3CDTF">2020-06-01T14:18:00Z</dcterms:created>
  <dcterms:modified xsi:type="dcterms:W3CDTF">2020-06-01T14:18:00Z</dcterms:modified>
</cp:coreProperties>
</file>