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tbl>
      <w:tblPr>
        <w:tblpPr w:leftFromText="141" w:rightFromText="141" w:tblpY="-840"/>
        <w:tblW w:w="1077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8"/>
        <w:gridCol w:w="9356"/>
      </w:tblGrid>
      <w:tr w:rsidR="00DE5CBB" w14:paraId="53A60855" w14:textId="77777777" w:rsidTr="000B6FB6">
        <w:trPr>
          <w:cantSplit/>
          <w:trHeight w:hRule="exact" w:val="1701"/>
        </w:trPr>
        <w:tc>
          <w:tcPr>
            <w:tcW w:w="1418" w:type="dxa"/>
            <w:hideMark/>
          </w:tcPr>
          <w:p w14:paraId="221BBBCB" w14:textId="77777777" w:rsidR="00DE5CBB" w:rsidRDefault="008236D3" w:rsidP="000B6FB6">
            <w:pPr>
              <w:pStyle w:val="Cabealho"/>
              <w:tabs>
                <w:tab w:val="clear" w:pos="4419"/>
                <w:tab w:val="clear" w:pos="8838"/>
                <w:tab w:val="right" w:pos="11554"/>
              </w:tabs>
              <w:snapToGrid w:val="0"/>
              <w:spacing w:line="360" w:lineRule="auto"/>
              <w:rPr>
                <w:rFonts w:eastAsia="Times New Roman"/>
                <w:sz w:val="20"/>
                <w:lang w:eastAsia="ar-SA"/>
              </w:rPr>
            </w:pPr>
            <w:r>
              <w:object w:dxaOrig="1440" w:dyaOrig="1440" w14:anchorId="76D2880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margin-left:-4.15pt;margin-top:1.75pt;width:65.95pt;height:65.6pt;z-index:-251658752;mso-wrap-distance-left:9.05pt;mso-wrap-distance-right:9.05pt" filled="t">
                  <v:fill color2="black" type="frame"/>
                  <v:imagedata r:id="rId5" o:title=""/>
                </v:shape>
                <o:OLEObject Type="Embed" ProgID="OutPlace" ShapeID="_x0000_s1026" DrawAspect="Content" ObjectID="_1674281893" r:id="rId6"/>
              </w:object>
            </w:r>
          </w:p>
        </w:tc>
        <w:tc>
          <w:tcPr>
            <w:tcW w:w="9356" w:type="dxa"/>
          </w:tcPr>
          <w:p w14:paraId="1D00290C" w14:textId="77777777" w:rsidR="00DE5CBB" w:rsidRDefault="00DE5CBB" w:rsidP="000B6FB6">
            <w:pPr>
              <w:pStyle w:val="Cabealho"/>
              <w:tabs>
                <w:tab w:val="right" w:pos="9216"/>
              </w:tabs>
              <w:snapToGrid w:val="0"/>
              <w:spacing w:line="360" w:lineRule="auto"/>
              <w:ind w:left="-24" w:firstLine="24"/>
              <w:jc w:val="center"/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</w:pPr>
            <w:r>
              <w:rPr>
                <w:rFonts w:ascii="Impact" w:eastAsia="Times New Roman" w:hAnsi="Impact"/>
                <w:b/>
                <w:color w:val="000080"/>
                <w:spacing w:val="48"/>
                <w:sz w:val="54"/>
                <w:u w:val="double"/>
                <w:lang w:eastAsia="ar-SA"/>
              </w:rPr>
              <w:t>CÂMARA MUNICIPAL DE SABÁUDIA</w:t>
            </w:r>
          </w:p>
          <w:p w14:paraId="2A338415" w14:textId="77777777" w:rsidR="00DE5CBB" w:rsidRDefault="00DE5CBB" w:rsidP="000B6FB6">
            <w:pPr>
              <w:pStyle w:val="Cabealho"/>
              <w:tabs>
                <w:tab w:val="right" w:pos="9216"/>
              </w:tabs>
              <w:spacing w:line="360" w:lineRule="auto"/>
              <w:ind w:left="-24" w:firstLine="24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>Rua Rui Barbosa 46 - Caixa Postal 21 Fone (043) 3151-1800 - CEP 86.720-000 –</w:t>
            </w:r>
          </w:p>
          <w:p w14:paraId="155EE17D" w14:textId="77777777" w:rsidR="00DE5CBB" w:rsidRDefault="00DE5CBB" w:rsidP="000B6FB6">
            <w:pPr>
              <w:pStyle w:val="Cabealho"/>
              <w:spacing w:line="360" w:lineRule="auto"/>
              <w:jc w:val="center"/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</w:pPr>
            <w:r>
              <w:rPr>
                <w:rFonts w:ascii="Arial" w:eastAsia="Times New Roman" w:hAnsi="Arial"/>
                <w:b/>
                <w:color w:val="000080"/>
                <w:sz w:val="20"/>
                <w:u w:val="single"/>
                <w:lang w:eastAsia="ar-SA"/>
              </w:rPr>
              <w:t xml:space="preserve"> Sabáudia – Pr – CNPJ/MF 01010823/0001-60</w:t>
            </w:r>
          </w:p>
          <w:p w14:paraId="73FD334D" w14:textId="77777777" w:rsidR="00DE5CBB" w:rsidRDefault="00DE5CBB" w:rsidP="000B6FB6">
            <w:pPr>
              <w:pStyle w:val="Cabealho"/>
              <w:spacing w:line="360" w:lineRule="auto"/>
              <w:rPr>
                <w:rFonts w:eastAsia="Times New Roman"/>
                <w:color w:val="000080"/>
                <w:sz w:val="20"/>
                <w:lang w:eastAsia="ar-SA"/>
              </w:rPr>
            </w:pPr>
          </w:p>
        </w:tc>
      </w:tr>
    </w:tbl>
    <w:p w14:paraId="239A8C5B" w14:textId="77777777" w:rsidR="00DE5CBB" w:rsidRDefault="00DE5CBB" w:rsidP="00DE5CBB">
      <w:pPr>
        <w:spacing w:line="360" w:lineRule="auto"/>
        <w:jc w:val="center"/>
        <w:rPr>
          <w:rFonts w:ascii="Arial" w:hAnsi="Arial" w:cs="Arial"/>
          <w:b/>
          <w:bCs/>
          <w:szCs w:val="24"/>
        </w:rPr>
      </w:pPr>
    </w:p>
    <w:p w14:paraId="7B0752FA" w14:textId="3EAFB5BB" w:rsidR="00DE5CBB" w:rsidRDefault="00DE5CBB" w:rsidP="00DE5CBB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INDICAÇÃO 0</w:t>
      </w:r>
      <w:r w:rsidR="00677DC2">
        <w:rPr>
          <w:rFonts w:ascii="Arial" w:hAnsi="Arial" w:cs="Arial"/>
          <w:b/>
          <w:bCs/>
          <w:sz w:val="22"/>
          <w:szCs w:val="22"/>
        </w:rPr>
        <w:t>1</w:t>
      </w:r>
      <w:r w:rsidR="00052028">
        <w:rPr>
          <w:rFonts w:ascii="Arial" w:hAnsi="Arial" w:cs="Arial"/>
          <w:b/>
          <w:bCs/>
          <w:sz w:val="22"/>
          <w:szCs w:val="22"/>
        </w:rPr>
        <w:t>1</w:t>
      </w:r>
      <w:r>
        <w:rPr>
          <w:rFonts w:ascii="Arial" w:hAnsi="Arial" w:cs="Arial"/>
          <w:b/>
          <w:bCs/>
          <w:sz w:val="22"/>
          <w:szCs w:val="22"/>
        </w:rPr>
        <w:t>/2021</w:t>
      </w:r>
    </w:p>
    <w:p w14:paraId="63072B71" w14:textId="77777777" w:rsidR="00DF568F" w:rsidRDefault="00DF568F" w:rsidP="00DF568F">
      <w:pPr>
        <w:spacing w:line="360" w:lineRule="auto"/>
        <w:jc w:val="center"/>
        <w:rPr>
          <w:rFonts w:ascii="Arial" w:hAnsi="Arial" w:cs="Arial"/>
          <w:bCs/>
          <w:szCs w:val="24"/>
        </w:rPr>
      </w:pPr>
    </w:p>
    <w:p w14:paraId="4643D66E" w14:textId="46FBA544" w:rsidR="003C451B" w:rsidRDefault="00DF568F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bCs/>
          <w:sz w:val="22"/>
          <w:szCs w:val="22"/>
        </w:rPr>
        <w:tab/>
      </w:r>
      <w:r w:rsidR="00127B1B" w:rsidRPr="00B82CDD">
        <w:rPr>
          <w:rFonts w:ascii="Arial" w:hAnsi="Arial" w:cs="Arial"/>
          <w:szCs w:val="24"/>
        </w:rPr>
        <w:t>Indic</w:t>
      </w:r>
      <w:r w:rsidR="003C451B">
        <w:rPr>
          <w:rFonts w:ascii="Arial" w:hAnsi="Arial" w:cs="Arial"/>
          <w:szCs w:val="24"/>
        </w:rPr>
        <w:t>o</w:t>
      </w:r>
      <w:r w:rsidR="00127B1B" w:rsidRPr="00B82CDD">
        <w:rPr>
          <w:rFonts w:ascii="Arial" w:hAnsi="Arial" w:cs="Arial"/>
          <w:szCs w:val="24"/>
        </w:rPr>
        <w:t xml:space="preserve"> por meio desta, </w:t>
      </w:r>
      <w:r w:rsidR="00340AFB">
        <w:rPr>
          <w:rFonts w:ascii="Arial" w:hAnsi="Arial" w:cs="Arial"/>
          <w:szCs w:val="24"/>
        </w:rPr>
        <w:t xml:space="preserve">que o </w:t>
      </w:r>
      <w:r w:rsidR="003C451B">
        <w:rPr>
          <w:rFonts w:ascii="Arial" w:hAnsi="Arial" w:cs="Arial"/>
          <w:szCs w:val="24"/>
        </w:rPr>
        <w:t>S</w:t>
      </w:r>
      <w:r w:rsidR="00340AFB">
        <w:rPr>
          <w:rFonts w:ascii="Arial" w:hAnsi="Arial" w:cs="Arial"/>
          <w:szCs w:val="24"/>
        </w:rPr>
        <w:t xml:space="preserve">enhor </w:t>
      </w:r>
      <w:r w:rsidR="003C451B">
        <w:rPr>
          <w:rFonts w:ascii="Arial" w:hAnsi="Arial" w:cs="Arial"/>
          <w:szCs w:val="24"/>
        </w:rPr>
        <w:t>P</w:t>
      </w:r>
      <w:r w:rsidR="00340AFB">
        <w:rPr>
          <w:rFonts w:ascii="Arial" w:hAnsi="Arial" w:cs="Arial"/>
          <w:szCs w:val="24"/>
        </w:rPr>
        <w:t xml:space="preserve">refeito municipal encaminhe </w:t>
      </w:r>
      <w:r w:rsidR="00127B1B" w:rsidRPr="00B82CDD">
        <w:rPr>
          <w:rFonts w:ascii="Arial" w:hAnsi="Arial" w:cs="Arial"/>
          <w:szCs w:val="24"/>
        </w:rPr>
        <w:t xml:space="preserve">ao Departamento Responsável da Administração Pública, </w:t>
      </w:r>
      <w:r w:rsidR="00303117">
        <w:rPr>
          <w:rFonts w:ascii="Arial" w:hAnsi="Arial" w:cs="Arial"/>
          <w:szCs w:val="24"/>
        </w:rPr>
        <w:t xml:space="preserve">que </w:t>
      </w:r>
      <w:r w:rsidR="00052028">
        <w:rPr>
          <w:rFonts w:ascii="Arial" w:hAnsi="Arial" w:cs="Arial"/>
          <w:szCs w:val="24"/>
        </w:rPr>
        <w:t xml:space="preserve">faça um estudo referente ao REFIS, principalmente no período de implantação do novo Sistema que foi implantado na Prefeitura Municipal de Sabáudia, no período </w:t>
      </w:r>
      <w:r w:rsidR="00CD4D8C">
        <w:rPr>
          <w:rFonts w:ascii="Arial" w:hAnsi="Arial" w:cs="Arial"/>
          <w:szCs w:val="24"/>
        </w:rPr>
        <w:t>de setembro a dezembro de 2020.</w:t>
      </w:r>
    </w:p>
    <w:p w14:paraId="3EFFEAD5" w14:textId="77777777" w:rsidR="00AC2A45" w:rsidRPr="00B82CDD" w:rsidRDefault="00AC2A45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03CDC7F3" w14:textId="77777777" w:rsidR="00DF568F" w:rsidRDefault="00DF568F" w:rsidP="00DF568F">
      <w:pPr>
        <w:tabs>
          <w:tab w:val="left" w:pos="3780"/>
        </w:tabs>
        <w:spacing w:line="360" w:lineRule="auto"/>
        <w:jc w:val="both"/>
        <w:rPr>
          <w:rFonts w:ascii="Arial" w:hAnsi="Arial" w:cs="Arial"/>
          <w:szCs w:val="24"/>
        </w:rPr>
      </w:pPr>
    </w:p>
    <w:p w14:paraId="087C6037" w14:textId="33861FDD" w:rsidR="00DF568F" w:rsidRDefault="00DF568F" w:rsidP="00DF568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  <w:r>
        <w:rPr>
          <w:rFonts w:ascii="Arial" w:hAnsi="Arial" w:cs="Arial"/>
          <w:b/>
          <w:szCs w:val="24"/>
          <w:u w:val="single"/>
        </w:rPr>
        <w:t>JUSTIFICATIVA</w:t>
      </w:r>
    </w:p>
    <w:p w14:paraId="3B813C53" w14:textId="77777777" w:rsidR="003C451B" w:rsidRDefault="003C451B" w:rsidP="00DF568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</w:p>
    <w:p w14:paraId="5336CCA9" w14:textId="77777777" w:rsidR="00AF73CF" w:rsidRDefault="00AF73CF" w:rsidP="00DF568F">
      <w:pPr>
        <w:tabs>
          <w:tab w:val="left" w:pos="3780"/>
        </w:tabs>
        <w:spacing w:line="360" w:lineRule="auto"/>
        <w:jc w:val="center"/>
        <w:rPr>
          <w:rFonts w:ascii="Arial" w:hAnsi="Arial" w:cs="Arial"/>
          <w:b/>
          <w:szCs w:val="24"/>
          <w:u w:val="single"/>
        </w:rPr>
      </w:pPr>
    </w:p>
    <w:p w14:paraId="6A0ADEC5" w14:textId="46824A4A" w:rsidR="00340AFB" w:rsidRDefault="00AF73CF" w:rsidP="00340AFB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</w:r>
      <w:r w:rsidR="00DF568F">
        <w:rPr>
          <w:rFonts w:ascii="Arial" w:hAnsi="Arial" w:cs="Arial"/>
          <w:szCs w:val="24"/>
        </w:rPr>
        <w:t>A indicação se faz necessária</w:t>
      </w:r>
      <w:r w:rsidR="00303117">
        <w:rPr>
          <w:rFonts w:ascii="Arial" w:hAnsi="Arial" w:cs="Arial"/>
          <w:szCs w:val="24"/>
        </w:rPr>
        <w:t xml:space="preserve">, </w:t>
      </w:r>
      <w:r w:rsidR="008236D3">
        <w:rPr>
          <w:rFonts w:ascii="Arial" w:hAnsi="Arial" w:cs="Arial"/>
          <w:szCs w:val="24"/>
        </w:rPr>
        <w:t>pois devido ao novo sistema os munícipes não conseguiam fazer os pagamentos de suas guias, e por este motivo que seja feito um estudo para que não faça cobrança de juros e multas neste período.</w:t>
      </w:r>
    </w:p>
    <w:p w14:paraId="4D357257" w14:textId="77777777" w:rsidR="003C451B" w:rsidRDefault="003C451B" w:rsidP="00340AFB">
      <w:pPr>
        <w:spacing w:line="360" w:lineRule="auto"/>
        <w:jc w:val="both"/>
        <w:rPr>
          <w:rFonts w:ascii="Arial" w:hAnsi="Arial" w:cs="Arial"/>
          <w:szCs w:val="24"/>
        </w:rPr>
      </w:pPr>
    </w:p>
    <w:p w14:paraId="674AA1F4" w14:textId="0F6C7A66" w:rsidR="000B6FB6" w:rsidRDefault="000B6FB6" w:rsidP="00AF73CF">
      <w:pPr>
        <w:spacing w:line="360" w:lineRule="auto"/>
        <w:jc w:val="both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>
        <w:rPr>
          <w:rFonts w:ascii="Arial" w:hAnsi="Arial" w:cs="Arial"/>
          <w:szCs w:val="24"/>
        </w:rPr>
        <w:tab/>
        <w:t>Certo de contar com a atenção devida e cientes de que o povo será atendido, aguardamos as devidas providências.</w:t>
      </w:r>
    </w:p>
    <w:p w14:paraId="1D895842" w14:textId="45C1B2E7" w:rsidR="00DF568F" w:rsidRDefault="00DF568F" w:rsidP="00DF568F">
      <w:pPr>
        <w:spacing w:line="360" w:lineRule="auto"/>
        <w:rPr>
          <w:rFonts w:ascii="Arial" w:hAnsi="Arial" w:cs="Arial"/>
          <w:szCs w:val="24"/>
        </w:rPr>
      </w:pPr>
    </w:p>
    <w:p w14:paraId="32F929DA" w14:textId="77777777" w:rsidR="008236D3" w:rsidRDefault="008236D3" w:rsidP="00DF568F">
      <w:pPr>
        <w:spacing w:line="360" w:lineRule="auto"/>
        <w:rPr>
          <w:rFonts w:ascii="Arial" w:hAnsi="Arial" w:cs="Arial"/>
          <w:szCs w:val="24"/>
        </w:rPr>
      </w:pPr>
    </w:p>
    <w:p w14:paraId="3B63BA48" w14:textId="77777777" w:rsidR="00340AFB" w:rsidRDefault="00340AFB" w:rsidP="00DF568F">
      <w:pPr>
        <w:spacing w:line="360" w:lineRule="auto"/>
        <w:rPr>
          <w:rFonts w:ascii="Arial" w:hAnsi="Arial" w:cs="Arial"/>
          <w:szCs w:val="24"/>
        </w:rPr>
      </w:pPr>
    </w:p>
    <w:p w14:paraId="16D0247C" w14:textId="6F09EC8E" w:rsidR="00DF568F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Sabáudia, 0</w:t>
      </w:r>
      <w:r w:rsidR="003C451B">
        <w:rPr>
          <w:rFonts w:ascii="Arial" w:hAnsi="Arial" w:cs="Arial"/>
          <w:szCs w:val="24"/>
        </w:rPr>
        <w:t>5</w:t>
      </w:r>
      <w:r>
        <w:rPr>
          <w:rFonts w:ascii="Arial" w:hAnsi="Arial" w:cs="Arial"/>
          <w:szCs w:val="24"/>
        </w:rPr>
        <w:t xml:space="preserve"> de fevereiro de 2021.</w:t>
      </w:r>
    </w:p>
    <w:p w14:paraId="3864DF04" w14:textId="6057D2D3" w:rsidR="000B6FB6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243FCF15" w14:textId="1BC7532F" w:rsidR="000B6FB6" w:rsidRDefault="000B6FB6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48CEF463" w14:textId="77777777" w:rsidR="008236D3" w:rsidRDefault="008236D3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18393741" w14:textId="77777777" w:rsidR="003C451B" w:rsidRDefault="003C451B" w:rsidP="000B6FB6">
      <w:pPr>
        <w:spacing w:line="360" w:lineRule="auto"/>
        <w:jc w:val="right"/>
        <w:rPr>
          <w:rFonts w:ascii="Arial" w:hAnsi="Arial" w:cs="Arial"/>
          <w:szCs w:val="24"/>
        </w:rPr>
      </w:pPr>
    </w:p>
    <w:p w14:paraId="4C447890" w14:textId="77777777" w:rsidR="000B6FB6" w:rsidRDefault="000B6FB6" w:rsidP="001F0F44">
      <w:pPr>
        <w:spacing w:line="360" w:lineRule="auto"/>
        <w:jc w:val="center"/>
        <w:rPr>
          <w:rFonts w:ascii="Arial" w:hAnsi="Arial" w:cs="Arial"/>
          <w:szCs w:val="24"/>
        </w:rPr>
      </w:pPr>
    </w:p>
    <w:p w14:paraId="4C698605" w14:textId="77777777" w:rsidR="003C451B" w:rsidRPr="003C451B" w:rsidRDefault="003C451B" w:rsidP="001F0F44">
      <w:pPr>
        <w:spacing w:line="360" w:lineRule="auto"/>
        <w:jc w:val="center"/>
        <w:rPr>
          <w:rFonts w:ascii="Arial" w:hAnsi="Arial" w:cs="Arial"/>
          <w:sz w:val="28"/>
          <w:szCs w:val="28"/>
        </w:rPr>
      </w:pPr>
      <w:r w:rsidRPr="003C451B">
        <w:rPr>
          <w:rFonts w:ascii="Arial" w:hAnsi="Arial" w:cs="Arial"/>
          <w:sz w:val="28"/>
          <w:szCs w:val="28"/>
        </w:rPr>
        <w:t>Aparecido José de Brito</w:t>
      </w:r>
    </w:p>
    <w:p w14:paraId="5EECC967" w14:textId="728FE89C" w:rsidR="00583B5C" w:rsidRPr="003C451B" w:rsidRDefault="003C451B" w:rsidP="003C451B">
      <w:pPr>
        <w:spacing w:line="36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                                            </w:t>
      </w:r>
      <w:r w:rsidR="000B6FB6">
        <w:rPr>
          <w:rFonts w:ascii="Arial" w:hAnsi="Arial" w:cs="Arial"/>
          <w:szCs w:val="24"/>
        </w:rPr>
        <w:tab/>
      </w:r>
      <w:r w:rsidR="000B6FB6">
        <w:rPr>
          <w:rFonts w:ascii="Arial" w:hAnsi="Arial" w:cs="Arial"/>
          <w:szCs w:val="24"/>
        </w:rPr>
        <w:tab/>
        <w:t>Vereador</w:t>
      </w:r>
    </w:p>
    <w:p w14:paraId="3CF7505B" w14:textId="77777777" w:rsidR="00D770AB" w:rsidRPr="00D770AB" w:rsidRDefault="00D770AB">
      <w:pPr>
        <w:jc w:val="center"/>
        <w:rPr>
          <w:sz w:val="28"/>
          <w:szCs w:val="28"/>
        </w:rPr>
      </w:pPr>
    </w:p>
    <w:sectPr w:rsidR="00D770AB" w:rsidRPr="00D770AB" w:rsidSect="00D20C58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C69"/>
    <w:rsid w:val="00030B9F"/>
    <w:rsid w:val="00031917"/>
    <w:rsid w:val="00032773"/>
    <w:rsid w:val="00052028"/>
    <w:rsid w:val="000649A9"/>
    <w:rsid w:val="00071CF7"/>
    <w:rsid w:val="00077774"/>
    <w:rsid w:val="0008598D"/>
    <w:rsid w:val="000B2E5A"/>
    <w:rsid w:val="000B6FB6"/>
    <w:rsid w:val="000E5455"/>
    <w:rsid w:val="00102974"/>
    <w:rsid w:val="0010465C"/>
    <w:rsid w:val="001104E8"/>
    <w:rsid w:val="00116458"/>
    <w:rsid w:val="00120184"/>
    <w:rsid w:val="001263CD"/>
    <w:rsid w:val="00127B1B"/>
    <w:rsid w:val="00157D20"/>
    <w:rsid w:val="001633EF"/>
    <w:rsid w:val="0016413A"/>
    <w:rsid w:val="00166DC9"/>
    <w:rsid w:val="00167ED6"/>
    <w:rsid w:val="001801C4"/>
    <w:rsid w:val="001A380A"/>
    <w:rsid w:val="001A4293"/>
    <w:rsid w:val="001A638E"/>
    <w:rsid w:val="001B4089"/>
    <w:rsid w:val="001C3015"/>
    <w:rsid w:val="001E1300"/>
    <w:rsid w:val="001F0F44"/>
    <w:rsid w:val="001F40E0"/>
    <w:rsid w:val="001F41C2"/>
    <w:rsid w:val="00204535"/>
    <w:rsid w:val="00211B86"/>
    <w:rsid w:val="00224F86"/>
    <w:rsid w:val="00225153"/>
    <w:rsid w:val="002513C8"/>
    <w:rsid w:val="002564AA"/>
    <w:rsid w:val="00271315"/>
    <w:rsid w:val="00282F12"/>
    <w:rsid w:val="002A5454"/>
    <w:rsid w:val="002B7319"/>
    <w:rsid w:val="002C07CE"/>
    <w:rsid w:val="002E16B9"/>
    <w:rsid w:val="002E708B"/>
    <w:rsid w:val="00301047"/>
    <w:rsid w:val="00303117"/>
    <w:rsid w:val="00303F75"/>
    <w:rsid w:val="00315BB0"/>
    <w:rsid w:val="003324F3"/>
    <w:rsid w:val="00340AFB"/>
    <w:rsid w:val="00354A27"/>
    <w:rsid w:val="00360AD7"/>
    <w:rsid w:val="0037452B"/>
    <w:rsid w:val="00374B9C"/>
    <w:rsid w:val="00377E37"/>
    <w:rsid w:val="00384ABC"/>
    <w:rsid w:val="00385BF3"/>
    <w:rsid w:val="003867BB"/>
    <w:rsid w:val="00392001"/>
    <w:rsid w:val="003A62C8"/>
    <w:rsid w:val="003B018C"/>
    <w:rsid w:val="003B749B"/>
    <w:rsid w:val="003C1C5D"/>
    <w:rsid w:val="003C451B"/>
    <w:rsid w:val="003D39AD"/>
    <w:rsid w:val="00414186"/>
    <w:rsid w:val="00420C7B"/>
    <w:rsid w:val="00433CD1"/>
    <w:rsid w:val="004379B2"/>
    <w:rsid w:val="0045057E"/>
    <w:rsid w:val="004548F9"/>
    <w:rsid w:val="00470494"/>
    <w:rsid w:val="00476E0B"/>
    <w:rsid w:val="004824EA"/>
    <w:rsid w:val="00483020"/>
    <w:rsid w:val="0048743F"/>
    <w:rsid w:val="004B768E"/>
    <w:rsid w:val="004C5CB9"/>
    <w:rsid w:val="004C6778"/>
    <w:rsid w:val="004E7141"/>
    <w:rsid w:val="004F094E"/>
    <w:rsid w:val="004F370F"/>
    <w:rsid w:val="004F42B0"/>
    <w:rsid w:val="00511C57"/>
    <w:rsid w:val="00533DBC"/>
    <w:rsid w:val="00542E89"/>
    <w:rsid w:val="00551CBD"/>
    <w:rsid w:val="00566ED0"/>
    <w:rsid w:val="00571D9B"/>
    <w:rsid w:val="00572134"/>
    <w:rsid w:val="00573E8C"/>
    <w:rsid w:val="00583B5C"/>
    <w:rsid w:val="005B62CD"/>
    <w:rsid w:val="005C0374"/>
    <w:rsid w:val="005C3345"/>
    <w:rsid w:val="005C6DE2"/>
    <w:rsid w:val="005D1605"/>
    <w:rsid w:val="005D3843"/>
    <w:rsid w:val="005F01EF"/>
    <w:rsid w:val="00604EA2"/>
    <w:rsid w:val="00623779"/>
    <w:rsid w:val="00627C8F"/>
    <w:rsid w:val="00642445"/>
    <w:rsid w:val="00660ECF"/>
    <w:rsid w:val="006661C7"/>
    <w:rsid w:val="00670349"/>
    <w:rsid w:val="00677DC2"/>
    <w:rsid w:val="0068310E"/>
    <w:rsid w:val="00686B73"/>
    <w:rsid w:val="0069504A"/>
    <w:rsid w:val="006B2F85"/>
    <w:rsid w:val="006B7503"/>
    <w:rsid w:val="006C1AEA"/>
    <w:rsid w:val="006D73B5"/>
    <w:rsid w:val="006F1B03"/>
    <w:rsid w:val="00701F88"/>
    <w:rsid w:val="0071178C"/>
    <w:rsid w:val="00716885"/>
    <w:rsid w:val="00733950"/>
    <w:rsid w:val="007501B4"/>
    <w:rsid w:val="00757E71"/>
    <w:rsid w:val="0076009F"/>
    <w:rsid w:val="007608F5"/>
    <w:rsid w:val="00787C69"/>
    <w:rsid w:val="00790387"/>
    <w:rsid w:val="00791A00"/>
    <w:rsid w:val="007A45F7"/>
    <w:rsid w:val="007A6416"/>
    <w:rsid w:val="007D6EBF"/>
    <w:rsid w:val="007E0468"/>
    <w:rsid w:val="007E6E6A"/>
    <w:rsid w:val="008053D7"/>
    <w:rsid w:val="0081178C"/>
    <w:rsid w:val="008212B1"/>
    <w:rsid w:val="008236D3"/>
    <w:rsid w:val="00841C5D"/>
    <w:rsid w:val="00841F5C"/>
    <w:rsid w:val="00846162"/>
    <w:rsid w:val="00866A1F"/>
    <w:rsid w:val="008904FA"/>
    <w:rsid w:val="008A1171"/>
    <w:rsid w:val="008D5216"/>
    <w:rsid w:val="008E33DF"/>
    <w:rsid w:val="009044F5"/>
    <w:rsid w:val="00907FD0"/>
    <w:rsid w:val="009202D8"/>
    <w:rsid w:val="00923BDA"/>
    <w:rsid w:val="00936B69"/>
    <w:rsid w:val="00942CC0"/>
    <w:rsid w:val="0096607A"/>
    <w:rsid w:val="00967DE8"/>
    <w:rsid w:val="00970824"/>
    <w:rsid w:val="00974209"/>
    <w:rsid w:val="00983CE1"/>
    <w:rsid w:val="009A0DBB"/>
    <w:rsid w:val="009A15FB"/>
    <w:rsid w:val="009C65A9"/>
    <w:rsid w:val="009F3E79"/>
    <w:rsid w:val="00A2688A"/>
    <w:rsid w:val="00A62406"/>
    <w:rsid w:val="00A67377"/>
    <w:rsid w:val="00A71699"/>
    <w:rsid w:val="00A76DC2"/>
    <w:rsid w:val="00A82520"/>
    <w:rsid w:val="00A91BE8"/>
    <w:rsid w:val="00AB035D"/>
    <w:rsid w:val="00AC2A45"/>
    <w:rsid w:val="00AC62A7"/>
    <w:rsid w:val="00AC644D"/>
    <w:rsid w:val="00AE17CA"/>
    <w:rsid w:val="00AE5765"/>
    <w:rsid w:val="00AF08B8"/>
    <w:rsid w:val="00AF5C69"/>
    <w:rsid w:val="00AF73CF"/>
    <w:rsid w:val="00B011FF"/>
    <w:rsid w:val="00B214B3"/>
    <w:rsid w:val="00B266A9"/>
    <w:rsid w:val="00B435F9"/>
    <w:rsid w:val="00B54458"/>
    <w:rsid w:val="00B5467C"/>
    <w:rsid w:val="00B57060"/>
    <w:rsid w:val="00B639E4"/>
    <w:rsid w:val="00B734CD"/>
    <w:rsid w:val="00B82CDD"/>
    <w:rsid w:val="00B82D2F"/>
    <w:rsid w:val="00B957F9"/>
    <w:rsid w:val="00BA722E"/>
    <w:rsid w:val="00BB2ADE"/>
    <w:rsid w:val="00BC13A8"/>
    <w:rsid w:val="00BE3E1D"/>
    <w:rsid w:val="00BE4BBB"/>
    <w:rsid w:val="00BF0EA7"/>
    <w:rsid w:val="00C001AE"/>
    <w:rsid w:val="00C16664"/>
    <w:rsid w:val="00C22F6E"/>
    <w:rsid w:val="00C25702"/>
    <w:rsid w:val="00C328DD"/>
    <w:rsid w:val="00C3357C"/>
    <w:rsid w:val="00C33B8F"/>
    <w:rsid w:val="00C41E91"/>
    <w:rsid w:val="00C560BE"/>
    <w:rsid w:val="00C56332"/>
    <w:rsid w:val="00C84C39"/>
    <w:rsid w:val="00C91441"/>
    <w:rsid w:val="00CD384F"/>
    <w:rsid w:val="00CD4D8C"/>
    <w:rsid w:val="00CF29E3"/>
    <w:rsid w:val="00CF7A62"/>
    <w:rsid w:val="00D101A3"/>
    <w:rsid w:val="00D204EB"/>
    <w:rsid w:val="00D20C58"/>
    <w:rsid w:val="00D34ADA"/>
    <w:rsid w:val="00D40DD8"/>
    <w:rsid w:val="00D42B1F"/>
    <w:rsid w:val="00D44BF5"/>
    <w:rsid w:val="00D512E9"/>
    <w:rsid w:val="00D66CEC"/>
    <w:rsid w:val="00D67F81"/>
    <w:rsid w:val="00D75C32"/>
    <w:rsid w:val="00D770AB"/>
    <w:rsid w:val="00D86AAD"/>
    <w:rsid w:val="00DC4545"/>
    <w:rsid w:val="00DC6C6F"/>
    <w:rsid w:val="00DD05AA"/>
    <w:rsid w:val="00DD6A8C"/>
    <w:rsid w:val="00DE1102"/>
    <w:rsid w:val="00DE5CBB"/>
    <w:rsid w:val="00DF568F"/>
    <w:rsid w:val="00E03907"/>
    <w:rsid w:val="00E06E21"/>
    <w:rsid w:val="00E20A7B"/>
    <w:rsid w:val="00E2414A"/>
    <w:rsid w:val="00E43F45"/>
    <w:rsid w:val="00E4713F"/>
    <w:rsid w:val="00E73257"/>
    <w:rsid w:val="00E77262"/>
    <w:rsid w:val="00E80D3B"/>
    <w:rsid w:val="00E818C3"/>
    <w:rsid w:val="00E8566D"/>
    <w:rsid w:val="00EA01B6"/>
    <w:rsid w:val="00EA2B30"/>
    <w:rsid w:val="00EB0CDD"/>
    <w:rsid w:val="00EB37D9"/>
    <w:rsid w:val="00EB4A8C"/>
    <w:rsid w:val="00F100D1"/>
    <w:rsid w:val="00F12275"/>
    <w:rsid w:val="00F12684"/>
    <w:rsid w:val="00F24D7E"/>
    <w:rsid w:val="00F3511D"/>
    <w:rsid w:val="00F671DA"/>
    <w:rsid w:val="00F7607E"/>
    <w:rsid w:val="00F82E99"/>
    <w:rsid w:val="00F836BE"/>
    <w:rsid w:val="00F84A0A"/>
    <w:rsid w:val="00F964A4"/>
    <w:rsid w:val="00FA2B90"/>
    <w:rsid w:val="00FC6300"/>
    <w:rsid w:val="00FC670C"/>
    <w:rsid w:val="00FE1C0D"/>
    <w:rsid w:val="00FF1700"/>
    <w:rsid w:val="00FF3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AB7B80A"/>
  <w15:docId w15:val="{B4316DC9-D403-41EA-AB8D-3A198EF04D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C58"/>
    <w:pPr>
      <w:widowControl w:val="0"/>
      <w:suppressAutoHyphens/>
    </w:pPr>
    <w:rPr>
      <w:rFonts w:eastAsia="Lucida Sans Unicode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  <w:rsid w:val="00D20C58"/>
  </w:style>
  <w:style w:type="character" w:customStyle="1" w:styleId="WW-Absatz-Standardschriftart">
    <w:name w:val="WW-Absatz-Standardschriftart"/>
    <w:rsid w:val="00D20C58"/>
  </w:style>
  <w:style w:type="paragraph" w:styleId="Corpodetexto">
    <w:name w:val="Body Text"/>
    <w:basedOn w:val="Normal"/>
    <w:rsid w:val="00D20C58"/>
    <w:pPr>
      <w:spacing w:after="120"/>
    </w:pPr>
  </w:style>
  <w:style w:type="paragraph" w:styleId="Lista">
    <w:name w:val="List"/>
    <w:basedOn w:val="Corpodetexto"/>
    <w:rsid w:val="00D20C58"/>
    <w:rPr>
      <w:rFonts w:cs="Tahoma"/>
    </w:rPr>
  </w:style>
  <w:style w:type="paragraph" w:customStyle="1" w:styleId="Legenda1">
    <w:name w:val="Legenda1"/>
    <w:basedOn w:val="Normal"/>
    <w:rsid w:val="00D20C58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D20C58"/>
    <w:pPr>
      <w:suppressLineNumbers/>
    </w:pPr>
    <w:rPr>
      <w:rFonts w:cs="Tahoma"/>
    </w:rPr>
  </w:style>
  <w:style w:type="paragraph" w:styleId="Cabealho">
    <w:name w:val="header"/>
    <w:basedOn w:val="Normal"/>
    <w:link w:val="CabealhoChar"/>
    <w:rsid w:val="00D20C58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uiPriority w:val="59"/>
    <w:rsid w:val="00433C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Fontepargpadro"/>
    <w:rsid w:val="005D1605"/>
  </w:style>
  <w:style w:type="character" w:styleId="Hyperlink">
    <w:name w:val="Hyperlink"/>
    <w:basedOn w:val="Fontepargpadro"/>
    <w:uiPriority w:val="99"/>
    <w:semiHidden/>
    <w:unhideWhenUsed/>
    <w:rsid w:val="005D1605"/>
    <w:rPr>
      <w:color w:val="0000FF"/>
      <w:u w:val="single"/>
    </w:rPr>
  </w:style>
  <w:style w:type="character" w:customStyle="1" w:styleId="itemimage">
    <w:name w:val="itemimage"/>
    <w:basedOn w:val="Fontepargpadro"/>
    <w:rsid w:val="003B018C"/>
  </w:style>
  <w:style w:type="character" w:customStyle="1" w:styleId="itemimagecaption">
    <w:name w:val="itemimagecaption"/>
    <w:basedOn w:val="Fontepargpadro"/>
    <w:rsid w:val="003B018C"/>
  </w:style>
  <w:style w:type="paragraph" w:styleId="NormalWeb">
    <w:name w:val="Normal (Web)"/>
    <w:basedOn w:val="Normal"/>
    <w:uiPriority w:val="99"/>
    <w:semiHidden/>
    <w:unhideWhenUsed/>
    <w:rsid w:val="003B018C"/>
    <w:pPr>
      <w:widowControl/>
      <w:suppressAutoHyphens w:val="0"/>
      <w:spacing w:before="100" w:beforeAutospacing="1" w:after="100" w:afterAutospacing="1"/>
    </w:pPr>
    <w:rPr>
      <w:rFonts w:eastAsia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B018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B018C"/>
    <w:rPr>
      <w:rFonts w:ascii="Tahoma" w:eastAsia="Lucida Sans Unicode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DE5CBB"/>
    <w:rPr>
      <w:rFonts w:eastAsia="Lucida Sans Unicode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74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2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08BE7C-46DB-424E-BC91-02BF395CF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151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EMPIRES Informatica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 MUNICIPAL DE SABAUDIA -</dc:creator>
  <cp:lastModifiedBy>User</cp:lastModifiedBy>
  <cp:revision>3</cp:revision>
  <cp:lastPrinted>2021-02-01T14:05:00Z</cp:lastPrinted>
  <dcterms:created xsi:type="dcterms:W3CDTF">2021-02-05T12:33:00Z</dcterms:created>
  <dcterms:modified xsi:type="dcterms:W3CDTF">2021-02-08T12:32:00Z</dcterms:modified>
</cp:coreProperties>
</file>