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7F3" w:rsidRPr="00242F25" w:rsidRDefault="00D477F3" w:rsidP="00E41AE2">
      <w:pPr>
        <w:jc w:val="center"/>
        <w:rPr>
          <w:rFonts w:ascii="Times New Roman" w:hAnsi="Times New Roman"/>
          <w:b/>
          <w:sz w:val="28"/>
          <w:szCs w:val="28"/>
        </w:rPr>
      </w:pPr>
      <w:r w:rsidRPr="00242F25">
        <w:rPr>
          <w:rFonts w:ascii="Times New Roman" w:hAnsi="Times New Roman"/>
          <w:b/>
          <w:sz w:val="28"/>
          <w:szCs w:val="28"/>
        </w:rPr>
        <w:t xml:space="preserve">Requerimento </w:t>
      </w:r>
      <w:r w:rsidR="00F21435" w:rsidRPr="00242F25">
        <w:rPr>
          <w:rFonts w:ascii="Times New Roman" w:hAnsi="Times New Roman"/>
          <w:b/>
          <w:sz w:val="28"/>
          <w:szCs w:val="28"/>
        </w:rPr>
        <w:t xml:space="preserve">Nº </w:t>
      </w:r>
      <w:r w:rsidR="00242F25" w:rsidRPr="00242F25">
        <w:rPr>
          <w:rFonts w:ascii="Times New Roman" w:hAnsi="Times New Roman"/>
          <w:b/>
          <w:sz w:val="28"/>
          <w:szCs w:val="28"/>
        </w:rPr>
        <w:t>09</w:t>
      </w:r>
      <w:r w:rsidR="00F21435" w:rsidRPr="00242F25">
        <w:rPr>
          <w:rFonts w:ascii="Times New Roman" w:hAnsi="Times New Roman"/>
          <w:b/>
          <w:sz w:val="28"/>
          <w:szCs w:val="28"/>
        </w:rPr>
        <w:t>/</w:t>
      </w:r>
      <w:r w:rsidRPr="00242F25">
        <w:rPr>
          <w:rFonts w:ascii="Times New Roman" w:hAnsi="Times New Roman"/>
          <w:b/>
          <w:sz w:val="28"/>
          <w:szCs w:val="28"/>
        </w:rPr>
        <w:t>202</w:t>
      </w:r>
      <w:r w:rsidR="00F21435" w:rsidRPr="00242F25">
        <w:rPr>
          <w:rFonts w:ascii="Times New Roman" w:hAnsi="Times New Roman"/>
          <w:b/>
          <w:sz w:val="28"/>
          <w:szCs w:val="28"/>
        </w:rPr>
        <w:t>5</w:t>
      </w:r>
    </w:p>
    <w:p w:rsidR="00F21435" w:rsidRPr="00242F25" w:rsidRDefault="00F21435" w:rsidP="00242F25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</w:p>
    <w:p w:rsidR="00F21435" w:rsidRPr="00242F25" w:rsidRDefault="00F21435" w:rsidP="00242F25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</w:p>
    <w:p w:rsidR="008E6155" w:rsidRPr="00242F25" w:rsidRDefault="00242F25" w:rsidP="00E41AE2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Viemos</w:t>
      </w:r>
      <w:r w:rsidR="00F21435" w:rsidRPr="00242F25">
        <w:rPr>
          <w:rFonts w:ascii="Times New Roman" w:hAnsi="Times New Roman"/>
          <w:sz w:val="24"/>
          <w:szCs w:val="24"/>
        </w:rPr>
        <w:t xml:space="preserve"> por meio deste</w:t>
      </w:r>
      <w:r w:rsidR="00A50003" w:rsidRPr="00242F25">
        <w:rPr>
          <w:rFonts w:ascii="Times New Roman" w:hAnsi="Times New Roman"/>
          <w:sz w:val="24"/>
          <w:szCs w:val="24"/>
        </w:rPr>
        <w:t xml:space="preserve"> </w:t>
      </w:r>
      <w:r w:rsidR="00F21435" w:rsidRPr="00242F25">
        <w:rPr>
          <w:rFonts w:ascii="Times New Roman" w:hAnsi="Times New Roman"/>
          <w:sz w:val="24"/>
          <w:szCs w:val="24"/>
        </w:rPr>
        <w:t>requerer</w:t>
      </w:r>
      <w:r w:rsidR="00381F31" w:rsidRPr="00242F25">
        <w:rPr>
          <w:rFonts w:ascii="Times New Roman" w:hAnsi="Times New Roman"/>
          <w:sz w:val="24"/>
          <w:szCs w:val="24"/>
        </w:rPr>
        <w:t>,</w:t>
      </w:r>
      <w:r w:rsidR="00F21435" w:rsidRPr="00242F25">
        <w:rPr>
          <w:rFonts w:ascii="Times New Roman" w:hAnsi="Times New Roman"/>
          <w:sz w:val="24"/>
          <w:szCs w:val="24"/>
        </w:rPr>
        <w:t xml:space="preserve"> ao Exmo. Senhor Prefeito Municipal,</w:t>
      </w:r>
      <w:r w:rsidR="002842A9">
        <w:rPr>
          <w:rFonts w:ascii="Times New Roman" w:hAnsi="Times New Roman"/>
          <w:sz w:val="24"/>
          <w:szCs w:val="24"/>
        </w:rPr>
        <w:t xml:space="preserve"> informações quanto a pericia</w:t>
      </w:r>
      <w:r>
        <w:rPr>
          <w:rFonts w:ascii="Times New Roman" w:hAnsi="Times New Roman"/>
          <w:sz w:val="24"/>
          <w:szCs w:val="24"/>
        </w:rPr>
        <w:t xml:space="preserve"> ou dados de insalubridade, concedidas aos servidores públicos municipais.</w:t>
      </w:r>
    </w:p>
    <w:p w:rsidR="009367A0" w:rsidRPr="00242F25" w:rsidRDefault="00D477F3" w:rsidP="00E41AE2">
      <w:pPr>
        <w:ind w:left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42F25">
        <w:rPr>
          <w:rFonts w:ascii="Times New Roman" w:hAnsi="Times New Roman"/>
          <w:b/>
          <w:bCs/>
          <w:sz w:val="24"/>
          <w:szCs w:val="24"/>
          <w:u w:val="single"/>
        </w:rPr>
        <w:t>JUSTIFICATIVA</w:t>
      </w:r>
    </w:p>
    <w:p w:rsidR="00381F31" w:rsidRDefault="008E6155" w:rsidP="00E41AE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42F25">
        <w:rPr>
          <w:rFonts w:ascii="Times New Roman" w:hAnsi="Times New Roman"/>
          <w:sz w:val="24"/>
          <w:szCs w:val="24"/>
        </w:rPr>
        <w:t xml:space="preserve">O presente requerimento </w:t>
      </w:r>
      <w:r w:rsidR="00242F25">
        <w:rPr>
          <w:rFonts w:ascii="Times New Roman" w:hAnsi="Times New Roman"/>
          <w:sz w:val="24"/>
          <w:szCs w:val="24"/>
        </w:rPr>
        <w:t>se faz necessária devido a alta procura dos servidores públicos questionando, bem como solicitando informações junto aos vereadores, de como é o procedimento de concessão de insalubridade do município de Sabáudia</w:t>
      </w:r>
      <w:r w:rsidR="002842A9">
        <w:rPr>
          <w:rFonts w:ascii="Times New Roman" w:hAnsi="Times New Roman"/>
          <w:sz w:val="24"/>
          <w:szCs w:val="24"/>
        </w:rPr>
        <w:t>, p</w:t>
      </w:r>
      <w:r w:rsidR="00242F25">
        <w:rPr>
          <w:rFonts w:ascii="Times New Roman" w:hAnsi="Times New Roman"/>
          <w:sz w:val="24"/>
          <w:szCs w:val="24"/>
        </w:rPr>
        <w:t>ar</w:t>
      </w:r>
      <w:r w:rsidR="002842A9">
        <w:rPr>
          <w:rFonts w:ascii="Times New Roman" w:hAnsi="Times New Roman"/>
          <w:sz w:val="24"/>
          <w:szCs w:val="24"/>
        </w:rPr>
        <w:t>a</w:t>
      </w:r>
      <w:r w:rsidR="00242F25">
        <w:rPr>
          <w:rFonts w:ascii="Times New Roman" w:hAnsi="Times New Roman"/>
          <w:sz w:val="24"/>
          <w:szCs w:val="24"/>
        </w:rPr>
        <w:t xml:space="preserve"> dar esclarecimento solicitamos as devidas respostas, quanto:</w:t>
      </w:r>
    </w:p>
    <w:p w:rsidR="00242F25" w:rsidRDefault="00242F25" w:rsidP="00E41AE2">
      <w:pPr>
        <w:pStyle w:val="PargrafodaLista"/>
        <w:numPr>
          <w:ilvl w:val="0"/>
          <w:numId w:val="2"/>
        </w:num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Como é o procedimento de concessão que o Poder executivo aborda para o pagamento e grau da insalubridade?</w:t>
      </w:r>
    </w:p>
    <w:p w:rsidR="00242F25" w:rsidRDefault="00242F25" w:rsidP="00E41AE2">
      <w:pPr>
        <w:pStyle w:val="PargrafodaLista"/>
        <w:numPr>
          <w:ilvl w:val="0"/>
          <w:numId w:val="2"/>
        </w:num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Quando foi a ultima pericia e se tem contrato vigente com prestadora desse tipo de serviço?</w:t>
      </w:r>
    </w:p>
    <w:p w:rsidR="00242F25" w:rsidRDefault="00242F25" w:rsidP="00E41AE2">
      <w:pPr>
        <w:pStyle w:val="PargrafodaLista"/>
        <w:numPr>
          <w:ilvl w:val="0"/>
          <w:numId w:val="2"/>
        </w:num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tem previsão das próximas pericias, se há cronograma com datas e horários para realização da mesma</w:t>
      </w:r>
      <w:r w:rsidR="000C50BD">
        <w:rPr>
          <w:rFonts w:ascii="Times New Roman" w:hAnsi="Times New Roman"/>
          <w:sz w:val="24"/>
          <w:szCs w:val="24"/>
        </w:rPr>
        <w:t>, visto que alguns lugares tem horários específicos para aferir o grau da insalubridade de maneira mais precisa, como por exemplo a cozinha de um CMEI ou Escola que estará em funcionamento em horário pré almoço e pré janta</w:t>
      </w:r>
      <w:r w:rsidR="002842A9">
        <w:rPr>
          <w:rFonts w:ascii="Times New Roman" w:hAnsi="Times New Roman"/>
          <w:sz w:val="24"/>
          <w:szCs w:val="24"/>
        </w:rPr>
        <w:t>, pois nesse horário com a cozinha em funcionamento a temperatura do ambiente pode estar elevada</w:t>
      </w:r>
      <w:r w:rsidR="000C50BD">
        <w:rPr>
          <w:rFonts w:ascii="Times New Roman" w:hAnsi="Times New Roman"/>
          <w:sz w:val="24"/>
          <w:szCs w:val="24"/>
        </w:rPr>
        <w:t>?</w:t>
      </w:r>
    </w:p>
    <w:p w:rsidR="000C50BD" w:rsidRDefault="000C50BD" w:rsidP="00E41AE2">
      <w:pPr>
        <w:pStyle w:val="PargrafodaLista"/>
        <w:numPr>
          <w:ilvl w:val="0"/>
          <w:numId w:val="2"/>
        </w:num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Como é o processo de fiscalização por parte da prefeitura desse contrato e das visitas periciais?</w:t>
      </w:r>
    </w:p>
    <w:p w:rsidR="00F170D0" w:rsidRPr="00E41AE2" w:rsidRDefault="000C50BD" w:rsidP="00E41AE2">
      <w:pPr>
        <w:pStyle w:val="PargrafodaLista"/>
        <w:numPr>
          <w:ilvl w:val="0"/>
          <w:numId w:val="2"/>
        </w:num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Há pretensão de </w:t>
      </w:r>
      <w:r w:rsidR="002842A9">
        <w:rPr>
          <w:rFonts w:ascii="Times New Roman" w:hAnsi="Times New Roman"/>
          <w:sz w:val="24"/>
          <w:szCs w:val="24"/>
        </w:rPr>
        <w:t>contratação de um</w:t>
      </w:r>
      <w:r>
        <w:rPr>
          <w:rFonts w:ascii="Times New Roman" w:hAnsi="Times New Roman"/>
          <w:sz w:val="24"/>
          <w:szCs w:val="24"/>
        </w:rPr>
        <w:t xml:space="preserve"> </w:t>
      </w:r>
      <w:r w:rsidR="002842A9">
        <w:rPr>
          <w:rFonts w:ascii="Times New Roman" w:hAnsi="Times New Roman"/>
          <w:sz w:val="24"/>
          <w:szCs w:val="24"/>
        </w:rPr>
        <w:t>médico do trabalho ou de um engenheiro de segurança do trabalho para o município?</w:t>
      </w:r>
    </w:p>
    <w:p w:rsidR="00F170D0" w:rsidRPr="00242F25" w:rsidRDefault="00F170D0" w:rsidP="002842A9">
      <w:pPr>
        <w:ind w:left="708"/>
        <w:jc w:val="right"/>
        <w:rPr>
          <w:rFonts w:ascii="Times New Roman" w:hAnsi="Times New Roman"/>
          <w:sz w:val="24"/>
          <w:szCs w:val="24"/>
        </w:rPr>
      </w:pPr>
      <w:r w:rsidRPr="00242F25">
        <w:rPr>
          <w:rFonts w:ascii="Times New Roman" w:hAnsi="Times New Roman"/>
          <w:sz w:val="24"/>
          <w:szCs w:val="24"/>
        </w:rPr>
        <w:t xml:space="preserve">Sem mais, reitero </w:t>
      </w:r>
      <w:r w:rsidR="00E41AE2">
        <w:rPr>
          <w:rFonts w:ascii="Times New Roman" w:hAnsi="Times New Roman"/>
          <w:sz w:val="24"/>
          <w:szCs w:val="24"/>
        </w:rPr>
        <w:t xml:space="preserve">nossos </w:t>
      </w:r>
      <w:r w:rsidRPr="00242F25">
        <w:rPr>
          <w:rFonts w:ascii="Times New Roman" w:hAnsi="Times New Roman"/>
          <w:sz w:val="24"/>
          <w:szCs w:val="24"/>
        </w:rPr>
        <w:t xml:space="preserve"> protestos de estima e consideração.</w:t>
      </w:r>
    </w:p>
    <w:p w:rsidR="00D477F3" w:rsidRPr="00242F25" w:rsidRDefault="00D477F3" w:rsidP="00242F25">
      <w:pPr>
        <w:ind w:left="708"/>
        <w:jc w:val="both"/>
        <w:rPr>
          <w:rFonts w:ascii="Times New Roman" w:hAnsi="Times New Roman"/>
          <w:sz w:val="24"/>
          <w:szCs w:val="24"/>
        </w:rPr>
      </w:pPr>
    </w:p>
    <w:p w:rsidR="00D477F3" w:rsidRDefault="00D477F3" w:rsidP="002842A9">
      <w:pPr>
        <w:ind w:left="708"/>
        <w:jc w:val="right"/>
        <w:rPr>
          <w:rFonts w:ascii="Times New Roman" w:hAnsi="Times New Roman"/>
          <w:sz w:val="24"/>
          <w:szCs w:val="24"/>
        </w:rPr>
      </w:pPr>
      <w:r w:rsidRPr="00242F25">
        <w:rPr>
          <w:rFonts w:ascii="Times New Roman" w:hAnsi="Times New Roman"/>
          <w:sz w:val="24"/>
          <w:szCs w:val="24"/>
        </w:rPr>
        <w:t xml:space="preserve">Sabáudia, </w:t>
      </w:r>
      <w:r w:rsidR="00381F31" w:rsidRPr="00242F25">
        <w:rPr>
          <w:rFonts w:ascii="Times New Roman" w:hAnsi="Times New Roman"/>
          <w:sz w:val="24"/>
          <w:szCs w:val="24"/>
        </w:rPr>
        <w:t>0</w:t>
      </w:r>
      <w:r w:rsidR="002842A9">
        <w:rPr>
          <w:rFonts w:ascii="Times New Roman" w:hAnsi="Times New Roman"/>
          <w:sz w:val="24"/>
          <w:szCs w:val="24"/>
        </w:rPr>
        <w:t>5</w:t>
      </w:r>
      <w:r w:rsidR="00F21435" w:rsidRPr="00242F25">
        <w:rPr>
          <w:rFonts w:ascii="Times New Roman" w:hAnsi="Times New Roman"/>
          <w:sz w:val="24"/>
          <w:szCs w:val="24"/>
        </w:rPr>
        <w:t xml:space="preserve"> de</w:t>
      </w:r>
      <w:r w:rsidR="002842A9">
        <w:rPr>
          <w:rFonts w:ascii="Times New Roman" w:hAnsi="Times New Roman"/>
          <w:sz w:val="24"/>
          <w:szCs w:val="24"/>
        </w:rPr>
        <w:t xml:space="preserve"> mai</w:t>
      </w:r>
      <w:r w:rsidR="00381F31" w:rsidRPr="00242F25">
        <w:rPr>
          <w:rFonts w:ascii="Times New Roman" w:hAnsi="Times New Roman"/>
          <w:sz w:val="24"/>
          <w:szCs w:val="24"/>
        </w:rPr>
        <w:t>o</w:t>
      </w:r>
      <w:r w:rsidR="00F21435" w:rsidRPr="00242F25">
        <w:rPr>
          <w:rFonts w:ascii="Times New Roman" w:hAnsi="Times New Roman"/>
          <w:sz w:val="24"/>
          <w:szCs w:val="24"/>
        </w:rPr>
        <w:t xml:space="preserve"> de 2025</w:t>
      </w:r>
      <w:r w:rsidRPr="00242F25">
        <w:rPr>
          <w:rFonts w:ascii="Times New Roman" w:hAnsi="Times New Roman"/>
          <w:sz w:val="24"/>
          <w:szCs w:val="24"/>
        </w:rPr>
        <w:t>.</w:t>
      </w:r>
    </w:p>
    <w:p w:rsidR="00E41AE2" w:rsidRPr="00242F25" w:rsidRDefault="00E41AE2" w:rsidP="002842A9">
      <w:pPr>
        <w:ind w:left="708"/>
        <w:jc w:val="right"/>
        <w:rPr>
          <w:rFonts w:ascii="Times New Roman" w:hAnsi="Times New Roman"/>
          <w:sz w:val="24"/>
          <w:szCs w:val="24"/>
        </w:rPr>
      </w:pPr>
    </w:p>
    <w:p w:rsidR="00D477F3" w:rsidRPr="00242F25" w:rsidRDefault="00D477F3" w:rsidP="00AC4FCA">
      <w:pPr>
        <w:rPr>
          <w:rFonts w:ascii="Times New Roman" w:hAnsi="Times New Roman"/>
          <w:b/>
          <w:bCs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1"/>
        <w:gridCol w:w="2881"/>
        <w:gridCol w:w="2882"/>
      </w:tblGrid>
      <w:tr w:rsidR="002842A9" w:rsidTr="00E41AE2">
        <w:tc>
          <w:tcPr>
            <w:tcW w:w="2881" w:type="dxa"/>
          </w:tcPr>
          <w:p w:rsidR="002842A9" w:rsidRDefault="002842A9" w:rsidP="00D477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Alex Hernandes Valentin</w:t>
            </w:r>
          </w:p>
          <w:p w:rsidR="00E41AE2" w:rsidRDefault="00E41AE2" w:rsidP="00D477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Vereador</w:t>
            </w:r>
          </w:p>
        </w:tc>
        <w:tc>
          <w:tcPr>
            <w:tcW w:w="2881" w:type="dxa"/>
          </w:tcPr>
          <w:p w:rsidR="002842A9" w:rsidRDefault="002842A9" w:rsidP="00E41A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="00E41AE2">
              <w:rPr>
                <w:rFonts w:ascii="Times New Roman" w:hAnsi="Times New Roman"/>
              </w:rPr>
              <w:t>sra</w:t>
            </w:r>
            <w:r>
              <w:rPr>
                <w:rFonts w:ascii="Times New Roman" w:hAnsi="Times New Roman"/>
              </w:rPr>
              <w:t>el Aparecido Jesus</w:t>
            </w:r>
          </w:p>
          <w:p w:rsidR="00E41AE2" w:rsidRDefault="00E41AE2" w:rsidP="00E41A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Vereador</w:t>
            </w:r>
          </w:p>
        </w:tc>
        <w:tc>
          <w:tcPr>
            <w:tcW w:w="2882" w:type="dxa"/>
          </w:tcPr>
          <w:p w:rsidR="002842A9" w:rsidRDefault="00E41AE2" w:rsidP="00D477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Wesley R.Pereira Xandu</w:t>
            </w:r>
          </w:p>
          <w:p w:rsidR="00E41AE2" w:rsidRDefault="00E41AE2" w:rsidP="00D477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Vereador</w:t>
            </w:r>
          </w:p>
          <w:p w:rsidR="00E41AE2" w:rsidRDefault="00E41AE2" w:rsidP="00D477F3">
            <w:pPr>
              <w:jc w:val="center"/>
              <w:rPr>
                <w:rFonts w:ascii="Times New Roman" w:hAnsi="Times New Roman"/>
              </w:rPr>
            </w:pPr>
          </w:p>
        </w:tc>
      </w:tr>
      <w:tr w:rsidR="002842A9" w:rsidTr="00E41AE2">
        <w:tc>
          <w:tcPr>
            <w:tcW w:w="2881" w:type="dxa"/>
          </w:tcPr>
          <w:p w:rsidR="002842A9" w:rsidRDefault="002842A9" w:rsidP="00D477F3">
            <w:pPr>
              <w:jc w:val="center"/>
              <w:rPr>
                <w:rFonts w:ascii="Times New Roman" w:hAnsi="Times New Roman"/>
              </w:rPr>
            </w:pPr>
          </w:p>
          <w:p w:rsidR="00E41AE2" w:rsidRDefault="00E41AE2" w:rsidP="00D477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Cidinei Pereira de Oliveira</w:t>
            </w:r>
          </w:p>
          <w:p w:rsidR="00E41AE2" w:rsidRDefault="00E41AE2" w:rsidP="00D477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Vereador</w:t>
            </w:r>
          </w:p>
        </w:tc>
        <w:tc>
          <w:tcPr>
            <w:tcW w:w="2881" w:type="dxa"/>
          </w:tcPr>
          <w:p w:rsidR="002842A9" w:rsidRDefault="002842A9" w:rsidP="00D477F3">
            <w:pPr>
              <w:jc w:val="center"/>
              <w:rPr>
                <w:rFonts w:ascii="Times New Roman" w:hAnsi="Times New Roman"/>
              </w:rPr>
            </w:pPr>
          </w:p>
          <w:p w:rsidR="00E41AE2" w:rsidRDefault="00E41AE2" w:rsidP="00D477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Denis Ricardo Manoeira</w:t>
            </w:r>
          </w:p>
          <w:p w:rsidR="00E41AE2" w:rsidRDefault="00E41AE2" w:rsidP="00D477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Vereador</w:t>
            </w:r>
          </w:p>
        </w:tc>
        <w:tc>
          <w:tcPr>
            <w:tcW w:w="2882" w:type="dxa"/>
          </w:tcPr>
          <w:p w:rsidR="002842A9" w:rsidRDefault="002842A9" w:rsidP="00D477F3">
            <w:pPr>
              <w:jc w:val="center"/>
              <w:rPr>
                <w:rFonts w:ascii="Times New Roman" w:hAnsi="Times New Roman"/>
              </w:rPr>
            </w:pPr>
          </w:p>
          <w:p w:rsidR="00E41AE2" w:rsidRDefault="00E41AE2" w:rsidP="00D477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Paulo Sérgio Gusson</w:t>
            </w:r>
          </w:p>
          <w:p w:rsidR="00E41AE2" w:rsidRDefault="00E41AE2" w:rsidP="00D477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Vereador</w:t>
            </w:r>
          </w:p>
          <w:p w:rsidR="00E41AE2" w:rsidRDefault="00E41AE2" w:rsidP="00D477F3">
            <w:pPr>
              <w:jc w:val="center"/>
              <w:rPr>
                <w:rFonts w:ascii="Times New Roman" w:hAnsi="Times New Roman"/>
              </w:rPr>
            </w:pPr>
          </w:p>
        </w:tc>
      </w:tr>
      <w:tr w:rsidR="00E41AE2" w:rsidTr="00E41AE2">
        <w:tc>
          <w:tcPr>
            <w:tcW w:w="2881" w:type="dxa"/>
          </w:tcPr>
          <w:p w:rsidR="00E41AE2" w:rsidRDefault="00E41AE2" w:rsidP="00D477F3">
            <w:pPr>
              <w:jc w:val="center"/>
              <w:rPr>
                <w:rFonts w:ascii="Times New Roman" w:hAnsi="Times New Roman"/>
              </w:rPr>
            </w:pPr>
          </w:p>
          <w:p w:rsidR="00E41AE2" w:rsidRDefault="00E41AE2" w:rsidP="00D477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André Luiz da Silva</w:t>
            </w:r>
          </w:p>
          <w:p w:rsidR="00E41AE2" w:rsidRDefault="00E41AE2" w:rsidP="00D477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Vereador</w:t>
            </w:r>
          </w:p>
        </w:tc>
        <w:tc>
          <w:tcPr>
            <w:tcW w:w="2881" w:type="dxa"/>
          </w:tcPr>
          <w:p w:rsidR="00E41AE2" w:rsidRDefault="00E41AE2" w:rsidP="00D477F3">
            <w:pPr>
              <w:jc w:val="center"/>
              <w:rPr>
                <w:rFonts w:ascii="Times New Roman" w:hAnsi="Times New Roman"/>
              </w:rPr>
            </w:pPr>
          </w:p>
          <w:p w:rsidR="00E41AE2" w:rsidRDefault="00E41AE2" w:rsidP="00D477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Rodrigo Fernando Trava</w:t>
            </w:r>
          </w:p>
          <w:p w:rsidR="00E41AE2" w:rsidRDefault="00E41AE2" w:rsidP="00D477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Vereador</w:t>
            </w:r>
          </w:p>
        </w:tc>
        <w:tc>
          <w:tcPr>
            <w:tcW w:w="2882" w:type="dxa"/>
          </w:tcPr>
          <w:p w:rsidR="00E41AE2" w:rsidRDefault="00E41AE2" w:rsidP="00E41AE2">
            <w:pPr>
              <w:jc w:val="center"/>
              <w:rPr>
                <w:rFonts w:ascii="Times New Roman" w:hAnsi="Times New Roman"/>
              </w:rPr>
            </w:pPr>
          </w:p>
          <w:p w:rsidR="00E41AE2" w:rsidRDefault="00E41AE2" w:rsidP="00E41A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José Aparecido de Souza</w:t>
            </w:r>
          </w:p>
          <w:p w:rsidR="00E41AE2" w:rsidRDefault="00E41AE2" w:rsidP="00E41A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Vereador</w:t>
            </w:r>
          </w:p>
        </w:tc>
      </w:tr>
    </w:tbl>
    <w:p w:rsidR="00D477F3" w:rsidRPr="00242F25" w:rsidRDefault="00D477F3" w:rsidP="00D477F3">
      <w:pPr>
        <w:jc w:val="center"/>
        <w:rPr>
          <w:rFonts w:ascii="Times New Roman" w:hAnsi="Times New Roman"/>
        </w:rPr>
      </w:pPr>
    </w:p>
    <w:sectPr w:rsidR="00D477F3" w:rsidRPr="00242F25" w:rsidSect="00F2143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103" w:rsidRDefault="00B03103" w:rsidP="00242F25">
      <w:pPr>
        <w:spacing w:after="0" w:line="240" w:lineRule="auto"/>
      </w:pPr>
      <w:r>
        <w:separator/>
      </w:r>
    </w:p>
  </w:endnote>
  <w:endnote w:type="continuationSeparator" w:id="1">
    <w:p w:rsidR="00B03103" w:rsidRDefault="00B03103" w:rsidP="0024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103" w:rsidRDefault="00B03103" w:rsidP="00242F25">
      <w:pPr>
        <w:spacing w:after="0" w:line="240" w:lineRule="auto"/>
      </w:pPr>
      <w:r>
        <w:separator/>
      </w:r>
    </w:p>
  </w:footnote>
  <w:footnote w:type="continuationSeparator" w:id="1">
    <w:p w:rsidR="00B03103" w:rsidRDefault="00B03103" w:rsidP="0024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F25" w:rsidRDefault="00242F25" w:rsidP="00242F25">
    <w:pPr>
      <w:widowControl w:val="0"/>
      <w:tabs>
        <w:tab w:val="center" w:pos="4252"/>
        <w:tab w:val="right" w:pos="8504"/>
        <w:tab w:val="right" w:pos="9216"/>
      </w:tabs>
      <w:snapToGrid w:val="0"/>
      <w:spacing w:after="0" w:line="240" w:lineRule="auto"/>
      <w:ind w:left="-24" w:firstLine="24"/>
      <w:jc w:val="center"/>
      <w:rPr>
        <w:rFonts w:ascii="Impact" w:eastAsia="Times New Roman" w:hAnsi="Impact"/>
        <w:b/>
        <w:color w:val="000080"/>
        <w:spacing w:val="48"/>
        <w:sz w:val="36"/>
        <w:szCs w:val="36"/>
        <w:u w:val="double"/>
        <w:lang w:val="pt-PT" w:eastAsia="ar-SA"/>
      </w:rPr>
    </w:pPr>
    <w:r w:rsidRPr="00456B8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-44.05pt;margin-top:-13.65pt;width:65.1pt;height:64.75pt;z-index:251660288;mso-wrap-distance-left:9.05pt;mso-wrap-distance-right:9.05pt" filled="t">
          <v:fill color2="black" type="frame"/>
          <v:imagedata r:id="rId1" o:title=""/>
        </v:shape>
        <o:OLEObject Type="Embed" ProgID="OutPlace" ShapeID="_x0000_s3073" DrawAspect="Content" ObjectID="_1807964182" r:id="rId2"/>
      </w:pict>
    </w:r>
    <w:r>
      <w:rPr>
        <w:rFonts w:ascii="Impact" w:eastAsia="Times New Roman" w:hAnsi="Impact"/>
        <w:b/>
        <w:color w:val="000080"/>
        <w:spacing w:val="48"/>
        <w:sz w:val="36"/>
        <w:szCs w:val="36"/>
        <w:u w:val="double"/>
        <w:lang w:val="pt-PT" w:eastAsia="ar-SA"/>
      </w:rPr>
      <w:t>CÂMARA MUNICIPAL DE SABÁUDIA</w:t>
    </w:r>
  </w:p>
  <w:p w:rsidR="00242F25" w:rsidRDefault="00242F25" w:rsidP="00242F25">
    <w:pPr>
      <w:widowControl w:val="0"/>
      <w:tabs>
        <w:tab w:val="center" w:pos="4252"/>
        <w:tab w:val="right" w:pos="8504"/>
        <w:tab w:val="right" w:pos="9216"/>
      </w:tabs>
      <w:spacing w:after="0" w:line="240" w:lineRule="auto"/>
      <w:ind w:left="-24" w:firstLine="24"/>
      <w:jc w:val="center"/>
      <w:rPr>
        <w:rFonts w:ascii="Arial" w:eastAsia="Times New Roman" w:hAnsi="Arial"/>
        <w:b/>
        <w:color w:val="000080"/>
        <w:sz w:val="18"/>
        <w:szCs w:val="18"/>
        <w:u w:val="single"/>
        <w:lang w:val="pt-PT" w:eastAsia="ar-SA"/>
      </w:rPr>
    </w:pPr>
    <w:r>
      <w:rPr>
        <w:rFonts w:ascii="Arial" w:eastAsia="Times New Roman" w:hAnsi="Arial"/>
        <w:b/>
        <w:color w:val="000080"/>
        <w:sz w:val="18"/>
        <w:szCs w:val="18"/>
        <w:u w:val="single"/>
        <w:lang w:val="pt-PT" w:eastAsia="ar-SA"/>
      </w:rPr>
      <w:t>Avenida Campos Salles, 1951 - Caixa Postal 21 - Fone (044) 251-1800 - CEP 86.720-000 –</w:t>
    </w:r>
  </w:p>
  <w:p w:rsidR="00242F25" w:rsidRPr="00F21435" w:rsidRDefault="00242F25" w:rsidP="00242F25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/>
        <w:b/>
        <w:color w:val="000080"/>
        <w:sz w:val="20"/>
        <w:szCs w:val="20"/>
        <w:u w:val="single"/>
        <w:lang w:val="pt-PT" w:eastAsia="ar-SA"/>
      </w:rPr>
    </w:pPr>
    <w:r>
      <w:rPr>
        <w:rFonts w:ascii="Arial" w:eastAsia="Times New Roman" w:hAnsi="Arial"/>
        <w:b/>
        <w:color w:val="000080"/>
        <w:sz w:val="18"/>
        <w:szCs w:val="18"/>
        <w:u w:val="single"/>
        <w:lang w:val="pt-PT" w:eastAsia="ar-SA"/>
      </w:rPr>
      <w:t>Sabáudia – Pr – CNPJ/MF 01010823/0001-60</w:t>
    </w:r>
  </w:p>
  <w:p w:rsidR="00242F25" w:rsidRDefault="00242F2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E5900"/>
    <w:multiLevelType w:val="hybridMultilevel"/>
    <w:tmpl w:val="28EEBB06"/>
    <w:lvl w:ilvl="0" w:tplc="04160011">
      <w:start w:val="1"/>
      <w:numFmt w:val="decimal"/>
      <w:lvlText w:val="%1)"/>
      <w:lvlJc w:val="left"/>
      <w:pPr>
        <w:ind w:left="2062" w:hanging="360"/>
      </w:p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455D45FA"/>
    <w:multiLevelType w:val="hybridMultilevel"/>
    <w:tmpl w:val="AC246592"/>
    <w:lvl w:ilvl="0" w:tplc="0416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D477F3"/>
    <w:rsid w:val="000C50BD"/>
    <w:rsid w:val="000D3F24"/>
    <w:rsid w:val="000F4C6E"/>
    <w:rsid w:val="001751C2"/>
    <w:rsid w:val="0018417D"/>
    <w:rsid w:val="001C5B92"/>
    <w:rsid w:val="0020174B"/>
    <w:rsid w:val="00242F25"/>
    <w:rsid w:val="002559DF"/>
    <w:rsid w:val="002842A9"/>
    <w:rsid w:val="00342ACA"/>
    <w:rsid w:val="00381F31"/>
    <w:rsid w:val="00456B86"/>
    <w:rsid w:val="004C76CC"/>
    <w:rsid w:val="006351BA"/>
    <w:rsid w:val="008E6155"/>
    <w:rsid w:val="00936196"/>
    <w:rsid w:val="009367A0"/>
    <w:rsid w:val="00A50003"/>
    <w:rsid w:val="00AB022F"/>
    <w:rsid w:val="00AC4FCA"/>
    <w:rsid w:val="00B03103"/>
    <w:rsid w:val="00B94A34"/>
    <w:rsid w:val="00BB2AB4"/>
    <w:rsid w:val="00CF3ECB"/>
    <w:rsid w:val="00D4588D"/>
    <w:rsid w:val="00D477F3"/>
    <w:rsid w:val="00E16B2B"/>
    <w:rsid w:val="00E41AE2"/>
    <w:rsid w:val="00ED0821"/>
    <w:rsid w:val="00F170D0"/>
    <w:rsid w:val="00F21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7F3"/>
    <w:pPr>
      <w:spacing w:line="252" w:lineRule="auto"/>
    </w:pPr>
    <w:rPr>
      <w:rFonts w:ascii="Calibri" w:eastAsia="Calibri" w:hAnsi="Calibri" w:cs="Times New Roman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477F3"/>
    <w:rPr>
      <w:b/>
      <w:bCs/>
    </w:rPr>
  </w:style>
  <w:style w:type="character" w:customStyle="1" w:styleId="fontstyle0">
    <w:name w:val="fontstyle0"/>
    <w:basedOn w:val="Fontepargpadro"/>
    <w:rsid w:val="00D477F3"/>
  </w:style>
  <w:style w:type="paragraph" w:styleId="Cabealho">
    <w:name w:val="header"/>
    <w:basedOn w:val="Normal"/>
    <w:link w:val="CabealhoChar"/>
    <w:uiPriority w:val="99"/>
    <w:semiHidden/>
    <w:unhideWhenUsed/>
    <w:rsid w:val="00242F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42F25"/>
    <w:rPr>
      <w:rFonts w:ascii="Calibri" w:eastAsia="Calibri" w:hAnsi="Calibri" w:cs="Times New Roman"/>
      <w:kern w:val="0"/>
    </w:rPr>
  </w:style>
  <w:style w:type="paragraph" w:styleId="Rodap">
    <w:name w:val="footer"/>
    <w:basedOn w:val="Normal"/>
    <w:link w:val="RodapChar"/>
    <w:uiPriority w:val="99"/>
    <w:semiHidden/>
    <w:unhideWhenUsed/>
    <w:rsid w:val="00242F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42F25"/>
    <w:rPr>
      <w:rFonts w:ascii="Calibri" w:eastAsia="Calibri" w:hAnsi="Calibri" w:cs="Times New Roman"/>
      <w:kern w:val="0"/>
    </w:rPr>
  </w:style>
  <w:style w:type="paragraph" w:styleId="PargrafodaLista">
    <w:name w:val="List Paragraph"/>
    <w:basedOn w:val="Normal"/>
    <w:uiPriority w:val="34"/>
    <w:qFormat/>
    <w:rsid w:val="00242F25"/>
    <w:pPr>
      <w:ind w:left="720"/>
      <w:contextualSpacing/>
    </w:pPr>
  </w:style>
  <w:style w:type="table" w:styleId="Tabelacomgrade">
    <w:name w:val="Table Grid"/>
    <w:basedOn w:val="Tabelanormal"/>
    <w:uiPriority w:val="39"/>
    <w:unhideWhenUsed/>
    <w:rsid w:val="002842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Valério</dc:creator>
  <cp:lastModifiedBy>USER</cp:lastModifiedBy>
  <cp:revision>2</cp:revision>
  <cp:lastPrinted>2025-05-05T17:52:00Z</cp:lastPrinted>
  <dcterms:created xsi:type="dcterms:W3CDTF">2025-05-05T18:30:00Z</dcterms:created>
  <dcterms:modified xsi:type="dcterms:W3CDTF">2025-05-05T18:30:00Z</dcterms:modified>
</cp:coreProperties>
</file>